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bidi w:val="0"/>
        <w:spacing w:before="1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18.3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/>
          <w:cols w:space="720"/>
          <w:titlePg w:val="0"/>
          <w15:footnoteColumns w:val="1"/>
        </w:sectPr>
      </w:pPr>
    </w:p>
    <w:sdt>
      <w:sdtPr>
        <w:id w:val="473800446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</w:rPr>
      </w:sdtEndPr>
      <w:sdtContent>
        <w:p w14:paraId="289AEE62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val="ru-RU" w:eastAsia="en-US" w:bidi="ar-SA"/>
            </w:rPr>
          </w:pP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3110865</wp:posOffset>
                    </wp:positionH>
                    <wp:positionV relativeFrom="paragraph">
                      <wp:posOffset>184150</wp:posOffset>
                    </wp:positionV>
                    <wp:extent cx="2543175" cy="1948815"/>
                    <wp:effectExtent l="0" t="0" r="0" b="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2543175" cy="1948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  <w:p>
                                <w:pPr>
                                  <w:spacing w:after="160" w:line="259" w:lineRule="auto"/>
                                  <w:jc w:val="both"/>
                                  <w:rPr>
                                    <w:rFonts w:ascii="Calibri" w:eastAsia="Calibri" w:hAnsi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" o:spid="_x0000_s1026" type="#_x0000_t202" style="width:200.25pt;height:153.45pt;margin-top:14.5pt;margin-left:244.95pt;mso-wrap-distance-bottom:0;mso-wrap-distance-left:9pt;mso-wrap-distance-right:9pt;mso-wrap-distance-top:0;position:absolute;v-text-anchor:top;z-index:251660288" filled="f" fillcolor="this" stroked="f" strokeweight="0.5pt">
                    <v:textbox>
                      <w:txbxContent>
                        <w:p w14:paraId="0B8C9EE6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  <w:p w14:paraId="02DC32D7">
                          <w:pPr>
                            <w:spacing w:after="160" w:line="259" w:lineRule="auto"/>
                            <w:jc w:val="both"/>
                            <w:rPr>
                              <w:rFonts w:ascii="Calibri" w:eastAsia="Calibri" w:hAnsi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16C5082">
          <w:pPr>
            <w:spacing w:after="160" w:line="259" w:lineRule="auto"/>
            <w:rPr>
              <w:rFonts w:ascii="Times New Roman" w:eastAsia="Calibri" w:hAnsi="Times New Roman" w:cs="Times New Roman"/>
              <w:sz w:val="28"/>
              <w:szCs w:val="22"/>
              <w:lang w:val="ru-RU" w:eastAsia="en-US" w:bidi="ar-SA"/>
            </w:rPr>
          </w:pPr>
          <w:r>
            <w:rPr>
              <w:rFonts w:ascii="Times New Roman" w:hAnsi="Times New Roman" w:cs="Times New Roman"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805815</wp:posOffset>
                    </wp:positionH>
                    <wp:positionV relativeFrom="paragraph">
                      <wp:posOffset>3547110</wp:posOffset>
                    </wp:positionV>
                    <wp:extent cx="4267200" cy="2590165"/>
                    <wp:effectExtent l="0" t="0" r="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267200" cy="259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4" w:after="0" w:line="240" w:lineRule="auto"/>
                                  <w:ind w:left="0" w:firstLine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val="ru-RU" w:eastAsia="en-US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after="160" w:line="259" w:lineRule="auto"/>
                                  <w:rPr>
                                    <w:rFonts w:ascii="Calibri" w:eastAsia="Calibri" w:hAnsi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1" o:spid="_x0000_s1027" type="#_x0000_t202" style="width:336pt;height:203.95pt;margin-top:279.3pt;margin-left:63.45pt;mso-wrap-distance-bottom:0;mso-wrap-distance-left:9pt;mso-wrap-distance-right:9pt;mso-wrap-distance-top:0;position:absolute;v-text-anchor:top;z-index:251658240" filled="f" fillcolor="this" stroked="f" strokeweight="0.5pt">
                    <v:textbox>
                      <w:txbxContent>
                        <w:p w14:paraId="04926020">
                          <w:pPr>
                            <w:widowControl w:val="0"/>
                            <w:autoSpaceDE w:val="0"/>
                            <w:autoSpaceDN w:val="0"/>
                            <w:spacing w:before="4" w:after="0" w:line="240" w:lineRule="auto"/>
                            <w:ind w:lef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val="ru-RU" w:eastAsia="en-US" w:bidi="ar-SA"/>
                            </w:rPr>
                            <w:t xml:space="preserve"> </w:t>
                          </w:r>
                        </w:p>
                        <w:p w14:paraId="0BF1855A">
                          <w:pPr>
                            <w:spacing w:after="160" w:line="259" w:lineRule="auto"/>
                            <w:rPr>
                              <w:rFonts w:ascii="Calibri" w:eastAsia="Calibri" w:hAnsi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2472690</wp:posOffset>
                    </wp:positionH>
                    <wp:positionV relativeFrom="paragraph">
                      <wp:posOffset>8702675</wp:posOffset>
                    </wp:positionV>
                    <wp:extent cx="931545" cy="357505"/>
                    <wp:effectExtent l="0" t="0" r="1905" b="4445"/>
                    <wp:wrapNone/>
                    <wp:docPr id="7" name="Надпись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31545" cy="357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after="16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8"/>
                                    <w:szCs w:val="22"/>
                                    <w:lang w:val="ru-RU" w:eastAsia="en-US" w:bidi="ar-SA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7" o:spid="_x0000_s1028" type="#_x0000_t202" style="width:73.35pt;height:28.15pt;margin-top:685.25pt;margin-left:194.7pt;mso-wrap-distance-bottom:0;mso-wrap-distance-left:9pt;mso-wrap-distance-right:9pt;mso-wrap-distance-top:0;position:absolute;v-text-anchor:top;z-index:251668480" fillcolor="white" stroked="f" strokeweight="0.5pt">
                    <v:textbox>
                      <w:txbxContent>
                        <w:p w14:paraId="46B9221D">
                          <w:pPr>
                            <w:spacing w:after="16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color w:val="000000"/>
                              <w:sz w:val="28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sz w:val="28"/>
              <w:szCs w:val="22"/>
              <w:lang w:val="ru-RU" w:eastAsia="en-US" w:bidi="ar-SA"/>
            </w:rPr>
            <w:br w:type="page"/>
          </w:r>
          <w:bookmarkStart w:id="0" w:name="_GoBack"/>
          <w:bookmarkEnd w:id="0"/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218440</wp:posOffset>
                    </wp:positionV>
                    <wp:extent cx="2543175" cy="1800225"/>
                    <wp:effectExtent l="0" t="0" r="0" b="0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2543175" cy="1800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4" o:spid="_x0000_s1029" type="#_x0000_t202" style="width:200.25pt;height:141.75pt;margin-top:17.2pt;margin-left:5.25pt;mso-wrap-distance-bottom:0;mso-wrap-distance-left:9pt;mso-wrap-distance-right:9pt;mso-wrap-distance-top:0;position:absolute;v-text-anchor:top;z-index:251662336" filled="f" fillcolor="this" stroked="f" strokeweight="0.5pt">
                    <v:textbox>
                      <w:txbxContent>
                        <w:p w14:paraId="4814357B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3272790</wp:posOffset>
                    </wp:positionH>
                    <wp:positionV relativeFrom="paragraph">
                      <wp:posOffset>146685</wp:posOffset>
                    </wp:positionV>
                    <wp:extent cx="2543175" cy="1764665"/>
                    <wp:effectExtent l="0" t="0" r="0" b="6985"/>
                    <wp:wrapNone/>
                    <wp:docPr id="5" name="Надпись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2543175" cy="1764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after="0" w:line="259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ОДОБРЕНО</w:t>
                                </w: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Протокол педагогического совета Государственного казенного дошкольного образовательного учреждения «Детский сад № 132</w:t>
                                </w: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 xml:space="preserve">общеразвивающего вида городского округа Макеевка» Донецкой Народной Республики </w:t>
                                </w: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 xml:space="preserve">№ 1 </w:t>
                                </w: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  <w:t>« _____» _______________ 2023 года</w:t>
                                </w:r>
                              </w:p>
                              <w:p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5" o:spid="_x0000_s1030" type="#_x0000_t202" style="width:200.25pt;height:138.95pt;margin-top:11.55pt;margin-left:257.7pt;mso-wrap-distance-bottom:0;mso-wrap-distance-left:9pt;mso-wrap-distance-right:9pt;mso-wrap-distance-top:0;position:absolute;v-text-anchor:top;z-index:251664384" filled="f" fillcolor="this" stroked="f" strokeweight="0.5pt">
                    <v:textbox>
                      <w:txbxContent>
                        <w:p w14:paraId="35BA5C3E">
                          <w:pPr>
                            <w:spacing w:after="0" w:line="259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ОДОБРЕНО</w:t>
                          </w:r>
                        </w:p>
                        <w:p w14:paraId="1F4482E9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Протокол педагогического совета Государственного казенного дошкольного образовательного учреждения «Детский сад № 132</w:t>
                          </w:r>
                        </w:p>
                        <w:p w14:paraId="0DDED6F6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 xml:space="preserve">общеразвивающего вида городского округа Макеевка» Донецкой Народной Республики </w:t>
                          </w:r>
                        </w:p>
                        <w:p w14:paraId="60B63705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 xml:space="preserve">№ 1 </w:t>
                          </w:r>
                        </w:p>
                        <w:p w14:paraId="4EF98231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  <w:p w14:paraId="278DA0B3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  <w:t>« _____» _______________ 2023 года</w:t>
                          </w:r>
                        </w:p>
                        <w:p w14:paraId="0FA9A5D8">
                          <w:pPr>
                            <w:spacing w:after="0" w:line="259" w:lineRule="auto"/>
                            <w:jc w:val="both"/>
                            <w:rPr>
                              <w:rFonts w:ascii="Times New Roman" w:eastAsia="Calibri" w:hAnsi="Times New Roman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5E0B37E8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39B40B09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6716CA6A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094D6627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05E55751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20EB11F0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4B43A7BF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41910</wp:posOffset>
                </wp:positionV>
                <wp:extent cx="2543175" cy="23907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  <w:p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2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1" type="#_x0000_t202" style="width:200.25pt;height:188.25pt;margin-top:3.3pt;margin-left:5.25pt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14:paraId="6ECE5DE3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2"/>
                          <w:lang w:val="ru-RU" w:eastAsia="en-US" w:bidi="ar-SA"/>
                        </w:rPr>
                      </w:pPr>
                    </w:p>
                    <w:p w14:paraId="229447DA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2"/>
                          <w:lang w:val="ru-RU" w:eastAsia="en-US" w:bidi="ar-SA"/>
                        </w:rPr>
                      </w:pPr>
                    </w:p>
                    <w:p w14:paraId="5BF4B29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2"/>
                          <w:szCs w:val="22"/>
                          <w:lang w:val="ru-RU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2FF0A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2A783260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4EC2A309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46B9C52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37D8345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1278279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ECA6BC5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</w:pPr>
    </w:p>
    <w:p w14:paraId="4E8F8684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4D9996A0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6F612995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6BAA0A6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45C7B2A6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Составители:</w:t>
      </w:r>
    </w:p>
    <w:p w14:paraId="7143AD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>Угрюмова О.В.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заведующий Государственным казенным дошкольным образовательным учреждением «Детский сад № 132 общеразвивающего вида городского округа Макеевка» Донецкой Народной Республики</w:t>
      </w:r>
    </w:p>
    <w:p w14:paraId="34B83FD4">
      <w:pPr>
        <w:tabs>
          <w:tab w:val="left" w:pos="53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>Рой Н.В.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 старший воспитатель ГК «Детский сад № 132 г.о. Макеевка» ДНР</w:t>
      </w:r>
    </w:p>
    <w:p w14:paraId="2CD40D18">
      <w:p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58CB58C1">
      <w:pPr>
        <w:spacing w:after="0" w:line="360" w:lineRule="auto"/>
        <w:rPr>
          <w:rFonts w:ascii="Times New Roman" w:eastAsia="Calibri" w:hAnsi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</w:t>
      </w:r>
    </w:p>
    <w:p w14:paraId="43174FA7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617D0B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719C6E1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75A398F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Основная образовательная программа дошкольного образования/ Авт.-сост.            Угрюмова О.В., Рой Н.В.,    – ГКДОУ «Детский сад№ 132 г.о.Макеевка» ДНР – Макеевка, 2024</w:t>
      </w:r>
    </w:p>
    <w:p w14:paraId="72161DF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629189EB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ECBFEF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09E14D4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СОДЕРЖАНИЕ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55"/>
        <w:gridCol w:w="986"/>
      </w:tblGrid>
      <w:tr w14:paraId="1A944559">
        <w:tblPrEx>
          <w:tblW w:w="0" w:type="auto"/>
          <w:tblInd w:w="0" w:type="dxa"/>
          <w:tblLayout w:type="fixed"/>
        </w:tblPrEx>
        <w:tc>
          <w:tcPr>
            <w:tcW w:w="704" w:type="dxa"/>
            <w:vAlign w:val="center"/>
          </w:tcPr>
          <w:p w14:paraId="391C364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en-US" w:eastAsia="en-US" w:bidi="ar-SA"/>
              </w:rPr>
              <w:t>I</w:t>
            </w:r>
          </w:p>
        </w:tc>
        <w:tc>
          <w:tcPr>
            <w:tcW w:w="7655" w:type="dxa"/>
            <w:vAlign w:val="bottom"/>
          </w:tcPr>
          <w:p w14:paraId="3D09400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ОБЩИЕ ПОЛОЖЕНИЯ</w:t>
            </w:r>
          </w:p>
        </w:tc>
        <w:tc>
          <w:tcPr>
            <w:tcW w:w="986" w:type="dxa"/>
          </w:tcPr>
          <w:p w14:paraId="7B07277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</w:t>
            </w:r>
          </w:p>
        </w:tc>
      </w:tr>
      <w:tr w14:paraId="790076E4">
        <w:tblPrEx>
          <w:tblW w:w="0" w:type="auto"/>
          <w:tblInd w:w="0" w:type="dxa"/>
          <w:tblLayout w:type="fixed"/>
        </w:tblPrEx>
        <w:tc>
          <w:tcPr>
            <w:tcW w:w="704" w:type="dxa"/>
            <w:vAlign w:val="center"/>
          </w:tcPr>
          <w:p w14:paraId="4E1ABC6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en-US" w:eastAsia="en-US" w:bidi="ar-SA"/>
              </w:rPr>
              <w:t>II</w:t>
            </w:r>
          </w:p>
        </w:tc>
        <w:tc>
          <w:tcPr>
            <w:tcW w:w="7655" w:type="dxa"/>
            <w:vAlign w:val="bottom"/>
          </w:tcPr>
          <w:p w14:paraId="07888ED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14:paraId="77E5ED1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7</w:t>
            </w:r>
          </w:p>
        </w:tc>
      </w:tr>
      <w:tr w14:paraId="472FB60F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39BDA8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D058E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14:paraId="4D0FECE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7</w:t>
            </w:r>
          </w:p>
        </w:tc>
      </w:tr>
      <w:tr w14:paraId="05207E38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2CC8E8E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2BD0078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</w:tcPr>
          <w:p w14:paraId="748D6A6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8</w:t>
            </w:r>
          </w:p>
        </w:tc>
      </w:tr>
      <w:tr w14:paraId="46944D19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27058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2595FAE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Планируемые результаты освоения Программы ……………..</w:t>
            </w:r>
          </w:p>
        </w:tc>
        <w:tc>
          <w:tcPr>
            <w:tcW w:w="986" w:type="dxa"/>
          </w:tcPr>
          <w:p w14:paraId="60D637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10</w:t>
            </w:r>
          </w:p>
        </w:tc>
      </w:tr>
      <w:tr w14:paraId="59023A41">
        <w:tblPrEx>
          <w:tblW w:w="0" w:type="auto"/>
          <w:tblInd w:w="0" w:type="dxa"/>
          <w:tblLayout w:type="fixed"/>
        </w:tblPrEx>
        <w:tc>
          <w:tcPr>
            <w:tcW w:w="704" w:type="dxa"/>
          </w:tcPr>
          <w:p w14:paraId="6A2DEE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en-US" w:eastAsia="en-US" w:bidi="ar-SA"/>
              </w:rPr>
              <w:t>III</w:t>
            </w:r>
          </w:p>
        </w:tc>
        <w:tc>
          <w:tcPr>
            <w:tcW w:w="7655" w:type="dxa"/>
          </w:tcPr>
          <w:p w14:paraId="6486A62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СОДЕРЖАТЕЛЬНЫЙ РАЗДЕЛ …………………………</w:t>
            </w:r>
          </w:p>
        </w:tc>
        <w:tc>
          <w:tcPr>
            <w:tcW w:w="986" w:type="dxa"/>
          </w:tcPr>
          <w:p w14:paraId="206C9C8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24</w:t>
            </w:r>
          </w:p>
        </w:tc>
      </w:tr>
      <w:tr w14:paraId="2BB9A27C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6896642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EC2292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14:paraId="4590112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6AFC31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588318B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24</w:t>
            </w:r>
          </w:p>
        </w:tc>
      </w:tr>
      <w:tr w14:paraId="0A1F041B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4BBC3A7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3A144C6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образования………………………………………………………</w:t>
            </w:r>
          </w:p>
        </w:tc>
        <w:tc>
          <w:tcPr>
            <w:tcW w:w="986" w:type="dxa"/>
          </w:tcPr>
          <w:p w14:paraId="02367BE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597D96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1389345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377247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30</w:t>
            </w:r>
          </w:p>
        </w:tc>
      </w:tr>
      <w:tr w14:paraId="01B7F28F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7ECBCF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9A495A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14:paraId="0B31243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0AFB10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34</w:t>
            </w:r>
          </w:p>
        </w:tc>
      </w:tr>
      <w:tr w14:paraId="04A3FB32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01BABA2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32C920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……………...</w:t>
            </w:r>
          </w:p>
        </w:tc>
        <w:tc>
          <w:tcPr>
            <w:tcW w:w="986" w:type="dxa"/>
          </w:tcPr>
          <w:p w14:paraId="3C860B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608B810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2C56F3E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36</w:t>
            </w:r>
          </w:p>
        </w:tc>
      </w:tr>
      <w:tr w14:paraId="21A9BBB5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186C07F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0C45B13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деятельности учреждения по взаимодействию с родителями (законными представителями) воспитанников…..</w:t>
            </w:r>
          </w:p>
        </w:tc>
        <w:tc>
          <w:tcPr>
            <w:tcW w:w="986" w:type="dxa"/>
          </w:tcPr>
          <w:p w14:paraId="56A52A0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793FC84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37</w:t>
            </w:r>
          </w:p>
        </w:tc>
      </w:tr>
      <w:tr w14:paraId="180E00DB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1E4DD0E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en-US" w:eastAsia="en-US" w:bidi="ar-SA"/>
              </w:rPr>
              <w:t>IV</w:t>
            </w:r>
          </w:p>
        </w:tc>
        <w:tc>
          <w:tcPr>
            <w:tcW w:w="7655" w:type="dxa"/>
          </w:tcPr>
          <w:p w14:paraId="3716800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14:paraId="066B0BE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40</w:t>
            </w:r>
          </w:p>
        </w:tc>
      </w:tr>
      <w:tr w14:paraId="644AAC23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0AABBE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11F564C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14:paraId="3ABC5D6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0CE7460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40</w:t>
            </w:r>
          </w:p>
        </w:tc>
      </w:tr>
      <w:tr w14:paraId="61ADE6F3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218879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70AC1E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14:paraId="739A6A2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4E34F7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42</w:t>
            </w:r>
          </w:p>
        </w:tc>
      </w:tr>
      <w:tr w14:paraId="5D05DCB3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6984785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0E5C7C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14:paraId="765909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2E6D97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7CF3372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45</w:t>
            </w:r>
          </w:p>
        </w:tc>
      </w:tr>
      <w:tr w14:paraId="09E9C5B0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6EC515A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5DBCE7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14:paraId="11EEDC4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49</w:t>
            </w:r>
          </w:p>
        </w:tc>
      </w:tr>
      <w:tr w14:paraId="103BC4AB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3C9E0E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86648E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14:paraId="4926131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50</w:t>
            </w:r>
          </w:p>
        </w:tc>
      </w:tr>
      <w:tr w14:paraId="5016EF14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6823290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140F550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14:paraId="7081E7E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  <w:p w14:paraId="16BE46D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57</w:t>
            </w:r>
          </w:p>
        </w:tc>
      </w:tr>
      <w:tr w14:paraId="77242065">
        <w:tblPrEx>
          <w:tblW w:w="0" w:type="auto"/>
          <w:tblInd w:w="0" w:type="dxa"/>
          <w:tblLayout w:type="fixed"/>
        </w:tblPrEx>
        <w:tc>
          <w:tcPr>
            <w:tcW w:w="704" w:type="dxa"/>
            <w:vAlign w:val="bottom"/>
          </w:tcPr>
          <w:p w14:paraId="695520E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55790A3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ПРИЛОЖЕНИЯ</w:t>
            </w:r>
          </w:p>
        </w:tc>
        <w:tc>
          <w:tcPr>
            <w:tcW w:w="986" w:type="dxa"/>
          </w:tcPr>
          <w:p w14:paraId="6607D80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</w:tr>
    </w:tbl>
    <w:p w14:paraId="503665FA">
      <w:pPr>
        <w:tabs>
          <w:tab w:val="left" w:pos="3261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sectPr>
          <w:footerReference w:type="default" r:id="rId5"/>
          <w:footerReference w:type="first" r:id="rId6"/>
          <w:type w:val="nextPage"/>
          <w:pgSz w:w="11906" w:h="16838"/>
          <w:pgMar w:top="709" w:right="850" w:bottom="1134" w:left="1701" w:header="708" w:footer="708" w:gutter="0"/>
          <w:pgNumType w:start="1"/>
          <w:cols w:num="1" w:space="708"/>
          <w:titlePg/>
          <w:docGrid w:linePitch="360" w:charSpace="0"/>
        </w:sectPr>
      </w:pPr>
    </w:p>
    <w:p w14:paraId="5E40889D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160" w:line="276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ОБЩИЕ ПОЛОЖЕНИЯ</w:t>
      </w:r>
    </w:p>
    <w:p w14:paraId="30DF807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Основная образовательная программа дошкольного образования  Государственного казенного дошкольного образовательного учреждения «Детский сад №132 общеразвивающего  вида г.о. Макеевка» ДНР (далее - Программа) разработана во исполнение статьи12 Федерального Закона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года). </w:t>
      </w:r>
    </w:p>
    <w:p w14:paraId="627F988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val="ru-RU" w:eastAsia="en-US" w:bidi="ar-SA"/>
        </w:rPr>
      </w:pPr>
      <w:hyperlink r:id="rId7" w:history="1">
        <w:r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 w:eastAsia="en-US" w:bidi="ar-SA"/>
            <w14:textFill>
              <w14:solidFill>
                <w14:schemeClr w14:val="hlink"/>
              </w14:solidFill>
            </w14:textFill>
          </w:rPr>
          <w:t xml:space="preserve"> https://edu.sbor.ru/sites/default/files/FZ273_23.pdf</w:t>
        </w:r>
      </w:hyperlink>
    </w:p>
    <w:p w14:paraId="76A34EFC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Основой для разработки и реализации Программы являются:</w:t>
      </w:r>
    </w:p>
    <w:p w14:paraId="10D9472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  <w:u w:val="single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</w:p>
    <w:p w14:paraId="6BC51535">
      <w:pPr>
        <w:tabs>
          <w:tab w:val="left" w:pos="993"/>
        </w:tabs>
        <w:spacing w:after="0" w:line="276" w:lineRule="auto"/>
        <w:jc w:val="both"/>
        <w:rPr>
          <w:rFonts w:ascii="Calibri" w:eastAsia="Calibri" w:hAnsi="Calibri" w:cs="Times New Roman"/>
          <w:color w:val="0070C0"/>
          <w:sz w:val="22"/>
          <w:szCs w:val="22"/>
          <w:lang w:val="ru-RU" w:eastAsia="en-US" w:bidi="ar-SA"/>
        </w:rPr>
      </w:pPr>
      <w:hyperlink r:id="rId8" w:history="1">
        <w:r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shd w:val="clear" w:color="auto" w:fill="FFFFFF"/>
            <w:lang w:val="ru-RU" w:eastAsia="en-US" w:bidi="ar-SA"/>
          </w:rPr>
          <w:t>https://normativ.kontur.ru/document?moduleId=1&amp;documentId=442993</w:t>
        </w:r>
      </w:hyperlink>
    </w:p>
    <w:p w14:paraId="53371206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>Федеральная образовательная программа дошкольного образования (далее – ФОП ДО)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</w:t>
      </w:r>
      <w:hyperlink r:id="rId9" w:history="1"/>
    </w:p>
    <w:p w14:paraId="20E643B2">
      <w:pPr>
        <w:tabs>
          <w:tab w:val="left" w:pos="3261"/>
        </w:tabs>
        <w:spacing w:after="0" w:line="276" w:lineRule="auto"/>
        <w:jc w:val="both"/>
        <w:rPr>
          <w:rFonts w:ascii="Calibri" w:eastAsia="Calibri" w:hAnsi="Calibri" w:cs="Times New Roman"/>
          <w:color w:val="0070C0"/>
          <w:sz w:val="22"/>
          <w:szCs w:val="22"/>
          <w:lang w:val="ru-RU" w:eastAsia="en-US" w:bidi="ar-SA"/>
        </w:rPr>
      </w:pPr>
      <w:hyperlink r:id="rId10" w:history="1">
        <w:r>
          <w:rPr>
            <w:rFonts w:ascii="Times New Roman" w:eastAsia="Calibri" w:hAnsi="Times New Roman" w:cs="Times New Roman"/>
            <w:color w:val="0070C0"/>
            <w:sz w:val="28"/>
            <w:szCs w:val="22"/>
            <w:u w:val="single"/>
            <w:lang w:val="ru-RU" w:eastAsia="en-US" w:bidi="ar-SA"/>
          </w:rPr>
          <w:t>http://publication.pravo.gov.ru/Document/View/0001202212280044</w:t>
        </w:r>
      </w:hyperlink>
    </w:p>
    <w:p w14:paraId="5520116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обеспечивает реализацию основополагающих функций дошкольного уровня образования:</w:t>
      </w:r>
    </w:p>
    <w:p w14:paraId="11FBE92A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26DDD4C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24E47A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2B6CCAEA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14:paraId="6295075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определяет объем обязательной части, который в соответствии с ФГОС ДО составляет не менее 60% ее 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дошкольного учреждения в целом. Содержание и планируемые результаты Программы определены не ниже соответствующих содержания и планируемых результатов ФОП.</w:t>
      </w:r>
    </w:p>
    <w:p w14:paraId="73DDE64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14:paraId="6FBC025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программе содержатся целевой, содержательный и организационный разделы.</w:t>
      </w:r>
    </w:p>
    <w:p w14:paraId="2963F06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целевом разделе Программы представлены: цели, задачи, принципы ее формирования; планируемые результаты освоения в раннем, дошкольном возрастах, а также на этапе завершения дошкольного детства; подходы к педагогической диагностике достижения планируемых результатов.</w:t>
      </w:r>
    </w:p>
    <w:p w14:paraId="63321F8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описания, ссылки и прилагаемой к Программе.</w:t>
      </w:r>
    </w:p>
    <w:p w14:paraId="3F3215B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 разделе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детьми, находящимися под диспансерным наблюдением, в том числе часто болеющими детьми, обучающимися «группы риска».</w:t>
      </w:r>
    </w:p>
    <w:p w14:paraId="28106E2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19B5008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содержательный раздел Программы входит федеральная рабочая программа воспитания как часть ФОП ДО.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0D1B68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4C37D8D9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разделе представлены примерные режим и распорядок дня в возрастных группах, календарно-тематический план воспитательной работы.</w:t>
      </w:r>
    </w:p>
    <w:p w14:paraId="6C07058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14:paraId="68D7F41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Реализация ФОП ДО и парциальных программ, включенных в часть Программы, формируемую участниками образовательных отношений,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ДО.</w:t>
      </w:r>
    </w:p>
    <w:p w14:paraId="15AAC79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14:paraId="0B5AD982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28F2CFCF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21C3329A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2BC33619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2DF0D644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56B19531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6B8F8398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7596CA0B">
      <w:pPr>
        <w:tabs>
          <w:tab w:val="left" w:pos="3261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7B93CEEF">
      <w:pPr>
        <w:tabs>
          <w:tab w:val="left" w:pos="3261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702F9F7C">
      <w:pPr>
        <w:tabs>
          <w:tab w:val="left" w:pos="3261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3225BC79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ЦЕЛЕВОЙ РАЗДЕЛ</w:t>
      </w:r>
    </w:p>
    <w:p w14:paraId="0AE5954E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Пояснительная записка</w:t>
      </w:r>
    </w:p>
    <w:p w14:paraId="5BF9E7B4">
      <w:pPr>
        <w:spacing w:after="16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Образовательная деятельность по Программе реализуется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Государственным казенным дошкольным образовательным учреждением «Детский сад №132 общеразвивающего вида г.о. Макеевка» Донецкой Народной Республики (далее ГКДОУ «Детский сад №132 г.о. Макеевка» ДНР).</w:t>
      </w:r>
    </w:p>
    <w:p w14:paraId="777092E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Юридический адрес: </w:t>
      </w:r>
      <w:r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  <w:t xml:space="preserve">Донецкая Народная Республика, </w:t>
      </w:r>
    </w:p>
    <w:p w14:paraId="52A20DF5">
      <w:pPr>
        <w:tabs>
          <w:tab w:val="left" w:pos="326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  <w:t>Г.О. МАКЕЕВКА, ПГТ. ЯСИНОВКА, УЛ. ЛЕНИНА, Д. 78</w:t>
      </w:r>
    </w:p>
    <w:p w14:paraId="74DABD4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 w:cs="Times New Roman"/>
          <w:color w:val="2E75B6" w:themeShade="BF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Электронный адрес: </w:t>
      </w:r>
      <w:r>
        <w:rPr>
          <w:rFonts w:ascii="Times New Roman" w:eastAsia="Calibri" w:hAnsi="Times New Roman" w:cs="Times New Roman"/>
          <w:color w:val="2E75B6" w:themeShade="BF"/>
          <w:sz w:val="28"/>
          <w:szCs w:val="22"/>
          <w:lang w:val="en-US" w:eastAsia="en-US" w:bidi="ar-SA"/>
        </w:rPr>
        <w:t>zava</w:t>
      </w:r>
      <w:r>
        <w:rPr>
          <w:rFonts w:ascii="Times New Roman" w:eastAsia="Calibri" w:hAnsi="Times New Roman" w:cs="Times New Roman"/>
          <w:color w:val="2E75B6" w:themeShade="BF"/>
          <w:sz w:val="28"/>
          <w:szCs w:val="22"/>
          <w:lang w:val="ru-RU" w:eastAsia="en-US" w:bidi="ar-SA"/>
        </w:rPr>
        <w:t>132@</w:t>
      </w:r>
      <w:r>
        <w:rPr>
          <w:rFonts w:ascii="Times New Roman" w:eastAsia="Calibri" w:hAnsi="Times New Roman" w:cs="Times New Roman"/>
          <w:color w:val="2E75B6" w:themeShade="BF"/>
          <w:sz w:val="28"/>
          <w:szCs w:val="22"/>
          <w:lang w:val="en-US" w:eastAsia="en-US" w:bidi="ar-SA"/>
        </w:rPr>
        <w:t>mail</w:t>
      </w:r>
      <w:r>
        <w:rPr>
          <w:rFonts w:ascii="Times New Roman" w:eastAsia="Calibri" w:hAnsi="Times New Roman" w:cs="Times New Roman"/>
          <w:color w:val="2E75B6" w:themeShade="BF"/>
          <w:sz w:val="28"/>
          <w:szCs w:val="22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2E75B6" w:themeShade="BF"/>
          <w:sz w:val="28"/>
          <w:szCs w:val="22"/>
          <w:lang w:val="en-US" w:eastAsia="en-US" w:bidi="ar-SA"/>
        </w:rPr>
        <w:t>ru</w:t>
      </w:r>
    </w:p>
    <w:p w14:paraId="46194B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14:paraId="051C6BF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В дошкольном учреждении осуществляется развитие детей от 1,5 до 7 лет. Проектная мощность рассчитана на 55 мест. Функционирует 3 возрастные группы общеразвивающей направленности: 1 группы раннего возраста, 2 группы дошкольного возраста. </w:t>
      </w:r>
      <w:r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  <w:t xml:space="preserve">Режим работы образовательной организации устанавливается ее локальным нормативным актом.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ГКДОУ «Детский сад №132 г.о. Макеевка» ДНР работает в режиме пятидневной рабочей недели, </w:t>
      </w:r>
      <w:r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  <w:t xml:space="preserve">группы функционируют в режиме полного дня (12- часового пребывания)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с 06.30 до 18.30</w:t>
      </w:r>
      <w:r>
        <w:rPr>
          <w:rFonts w:ascii="Times New Roman" w:eastAsia="TimesNewRomanPSMT" w:hAnsi="Times New Roman" w:cs="Times New Roman"/>
          <w:sz w:val="28"/>
          <w:szCs w:val="28"/>
          <w:lang w:val="ru-RU" w:eastAsia="en-US" w:bidi="ar-SA"/>
        </w:rPr>
        <w:t>.</w:t>
      </w:r>
    </w:p>
    <w:p w14:paraId="5E3E6A1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По штатному расписанию дошкольное образовательное учреждение укомплектовано педагогическими кадрами: заведующий, старший воспитатель, воспитатели, технический персонал. Педагоги квалифицированные, опытные, создают хорошие условия для положительного микроклимата в дошкольном учреждении, имеют большой стаж работы с дошкольниками. </w:t>
      </w:r>
    </w:p>
    <w:p w14:paraId="5D17A97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Образовательный уровень педагогов:</w:t>
      </w:r>
    </w:p>
    <w:p w14:paraId="125E7250">
      <w:pPr>
        <w:pStyle w:val="ListParagraph"/>
        <w:numPr>
          <w:ilvl w:val="0"/>
          <w:numId w:val="3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высшее профессиональное образование – 2;</w:t>
      </w:r>
    </w:p>
    <w:p w14:paraId="4A3DE04D">
      <w:pPr>
        <w:pStyle w:val="ListParagraph"/>
        <w:numPr>
          <w:ilvl w:val="0"/>
          <w:numId w:val="3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среднее профессиональное образование -  3. </w:t>
      </w:r>
    </w:p>
    <w:p w14:paraId="494963FA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Квалификационный уровень педагогов:</w:t>
      </w:r>
    </w:p>
    <w:p w14:paraId="2ADF4EE2">
      <w:pPr>
        <w:pStyle w:val="ListParagraph"/>
        <w:numPr>
          <w:ilvl w:val="0"/>
          <w:numId w:val="4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«Специалист первой категории» - 2</w:t>
      </w:r>
    </w:p>
    <w:p w14:paraId="20B573E4">
      <w:pPr>
        <w:pStyle w:val="ListParagraph"/>
        <w:numPr>
          <w:ilvl w:val="0"/>
          <w:numId w:val="4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«соответствие занимаемой должности» - 3</w:t>
      </w:r>
    </w:p>
    <w:p w14:paraId="51CE463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Процесс воспитания и обучения в детском саду является непрерывным и планируется с учетом холодного и теплого периодов времени года: </w:t>
      </w:r>
    </w:p>
    <w:p w14:paraId="2312D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холодный период – образовательный (сентябрь-май), составляется определенный режим дня и расписание организованной образовательной деятельности с детьми в разнообразных формах работы;</w:t>
      </w:r>
    </w:p>
    <w:p w14:paraId="15976C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летний период - оздоровительный (июнь-август), для которого составляется другой режим дня.</w:t>
      </w:r>
    </w:p>
    <w:p w14:paraId="1EAB84D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сформирована как программа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4DDC557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Программа направлена на:</w:t>
      </w:r>
    </w:p>
    <w:p w14:paraId="2D155E4D">
      <w:pPr>
        <w:pStyle w:val="ListParagraph"/>
        <w:numPr>
          <w:ilvl w:val="0"/>
          <w:numId w:val="6"/>
        </w:numPr>
        <w:tabs>
          <w:tab w:val="left" w:pos="3261"/>
        </w:tabs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6DEC3917">
      <w:pPr>
        <w:pStyle w:val="ListParagraph"/>
        <w:numPr>
          <w:ilvl w:val="0"/>
          <w:numId w:val="6"/>
        </w:numPr>
        <w:tabs>
          <w:tab w:val="left" w:pos="3261"/>
        </w:tabs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48A18BF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Структура Программы соответствует требованиям ФГОС ДО.</w:t>
      </w:r>
    </w:p>
    <w:p w14:paraId="7A863E36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3DBA35E4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Цели и задачи реализации Программы</w:t>
      </w:r>
    </w:p>
    <w:p w14:paraId="014F79A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Целью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1B6DD8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A52B62B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Программа направлена на решение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задач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</w:p>
    <w:p w14:paraId="123E7817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10EAB2D8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57EEC53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7AAB1314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3BFE43B4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6244224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3D7C361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4DDE8F1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C52FC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построена на следующих принципах ДО, установленных ФГОС ДО:</w:t>
      </w:r>
    </w:p>
    <w:p w14:paraId="7FF67BA4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полноценное проживание ребенком всех этапов детства (раннего и дошкольного возрастов), обогащение (амплификация) детского развития;</w:t>
      </w:r>
    </w:p>
    <w:p w14:paraId="5A93E025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6E26A28E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25FA20F7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признание ребенка полноценным участником (субъектом) образовательных отношений;</w:t>
      </w:r>
    </w:p>
    <w:p w14:paraId="48818302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поддержка инициативы детей в различных видах деятельности;</w:t>
      </w:r>
    </w:p>
    <w:p w14:paraId="3C5CB760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сотрудничество ДОО с семьей;</w:t>
      </w:r>
    </w:p>
    <w:p w14:paraId="374662A5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приобщение детей к социокультурным нормам, традициям семьи, общества и государства;</w:t>
      </w:r>
    </w:p>
    <w:p w14:paraId="06933EB4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5810738C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E69A9C2">
      <w:pPr>
        <w:pStyle w:val="ListParagraph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учет этнокультурной ситуации развития детей.</w:t>
      </w:r>
    </w:p>
    <w:p w14:paraId="3A6E87D9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2F1DEDC4">
      <w:pPr>
        <w:tabs>
          <w:tab w:val="left" w:pos="326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Планируемые результаты освоения Программы</w:t>
      </w:r>
    </w:p>
    <w:p w14:paraId="25161E6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14:paraId="4ED68FA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 xml:space="preserve">Планируемые результаты в раннем возрасте (к трем годам): </w:t>
      </w:r>
    </w:p>
    <w:p w14:paraId="7A159058">
      <w:pPr>
        <w:widowControl w:val="0"/>
        <w:shd w:val="clear" w:color="auto" w:fill="auto"/>
        <w:tabs>
          <w:tab w:val="left" w:pos="13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4631AEB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2A07A9A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стремится к общению со взрослыми, реагирует на их настроение;</w:t>
      </w:r>
    </w:p>
    <w:p w14:paraId="12AD960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сверстникам; наблюдает за их действиями и подражает им; играет рядом;</w:t>
      </w:r>
    </w:p>
    <w:p w14:paraId="0CCA0CF2">
      <w:pPr>
        <w:widowControl w:val="0"/>
        <w:shd w:val="clear" w:color="auto" w:fill="auto"/>
        <w:spacing w:after="0" w:line="276" w:lineRule="auto"/>
        <w:ind w:firstLine="74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ребёнок понимает и выполняет простые поручения взрослого; </w:t>
      </w:r>
    </w:p>
    <w:p w14:paraId="31B5C9A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стремится проявлять самостоятельность в бытовом и игровом поведении;</w:t>
      </w:r>
    </w:p>
    <w:p w14:paraId="490764D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21A930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2E279EB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стихам, сказкам, повторяет отдельные слова и фразы за взрослым;</w:t>
      </w:r>
    </w:p>
    <w:p w14:paraId="040D45E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рассматривает картинки, показывает и называет предметы, изображенные на них;</w:t>
      </w:r>
    </w:p>
    <w:p w14:paraId="2CD747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14:paraId="568DF47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ребёнок осуществляет поисковые и обследовательские действия; </w:t>
      </w:r>
    </w:p>
    <w:p w14:paraId="3AF9097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4E26274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0C488F2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 удовольствием слушает музыку, подпевает, выполняет простые танцевальные движения;</w:t>
      </w:r>
    </w:p>
    <w:p w14:paraId="498E5880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эмоционально откликается на красоту природы и произведения искусства;</w:t>
      </w:r>
    </w:p>
    <w:p w14:paraId="6D24924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3C969B20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065E890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5716A52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в дошкольном возрасте</w:t>
      </w:r>
    </w:p>
    <w:p w14:paraId="2E33F16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>К четырем годам:</w:t>
      </w:r>
    </w:p>
    <w:p w14:paraId="611CC21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28386DE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071FD60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4599BAC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421F307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доверие к миру, положительно оценивает себя, говорит о себе в первом лице;</w:t>
      </w:r>
    </w:p>
    <w:p w14:paraId="2DD35B7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3B6C8B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ED9CB8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EB9124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7B1A645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32EC49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402DBC5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784DCCF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704925F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совместно со взрослым пересказывает знакомые сказки, короткие стихи;</w:t>
      </w:r>
    </w:p>
    <w:p w14:paraId="09F7B72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1F46E5C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3A5405F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00D2032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2BBAD6A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15A96B4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AF5B62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103B76E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2B516E0B">
      <w:pPr>
        <w:widowControl w:val="0"/>
        <w:shd w:val="clear" w:color="auto" w:fill="auto"/>
        <w:tabs>
          <w:tab w:val="left" w:pos="1595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к пяти годам:</w:t>
      </w:r>
    </w:p>
    <w:p w14:paraId="46D8DC0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7D319B5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68509C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4001AC2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66F8473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098F5A8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без напоминания взрослого здоровается и прощается, говорит «спасибо» и «пожалуйста»;</w:t>
      </w:r>
    </w:p>
    <w:p w14:paraId="39740EA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6516B48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познает правила безопасного поведения и стремится их выполнять в повседневной жизни;</w:t>
      </w:r>
    </w:p>
    <w:p w14:paraId="33A4029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самостоятелен в самообслуживании;</w:t>
      </w:r>
    </w:p>
    <w:p w14:paraId="4D5E5E3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7ACCAE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108E15C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A5B269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00E0770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B9A285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5ED567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рассказать о предмете, его назначении и особенностях, о том, как он был создан;</w:t>
      </w:r>
    </w:p>
    <w:p w14:paraId="164877F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49A3250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B87034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65AC570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DEE49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954DCF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1C7895C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4EF47D8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7069912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4AEDF3E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600A45B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2871465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326C7416">
      <w:pPr>
        <w:widowControl w:val="0"/>
        <w:shd w:val="clear" w:color="auto" w:fill="auto"/>
        <w:tabs>
          <w:tab w:val="left" w:pos="1595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к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  <w:t>шести годам:</w:t>
      </w:r>
    </w:p>
    <w:p w14:paraId="3B0E4B7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02AA338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0F61B3B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6C24D63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33027FE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2563AF5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30A439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6CC656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3E41AF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425CAEC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4B68174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4CC9458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2AD9A6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10D354E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7CE6110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54FF150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1388995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40CCB83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4CBEA9D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42E3569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0778732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265A9567">
      <w:pPr>
        <w:widowControl w:val="0"/>
        <w:shd w:val="clear" w:color="auto" w:fill="auto"/>
        <w:tabs>
          <w:tab w:val="left" w:pos="284"/>
        </w:tabs>
        <w:spacing w:after="0" w:line="276" w:lineRule="auto"/>
        <w:ind w:left="142" w:firstLine="59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на этапе завершения освоения Федеральной программы (к концу дошкольного возраста):</w:t>
      </w:r>
    </w:p>
    <w:p w14:paraId="275F693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 ребёнка сформированы основные психофизические и нравственно-волевые качества;</w:t>
      </w:r>
    </w:p>
    <w:p w14:paraId="0AAF457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28C836F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соблюдает элементарные правила здорового образа жизни и личной гигиены;</w:t>
      </w:r>
    </w:p>
    <w:p w14:paraId="1C40D15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E4DA54F">
      <w:pPr>
        <w:widowControl w:val="0"/>
        <w:shd w:val="clear" w:color="auto" w:fill="auto"/>
        <w:spacing w:after="0" w:line="276" w:lineRule="auto"/>
        <w:ind w:firstLine="74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ребёнок проявляет элементы творчества в двигательной деятельности; </w:t>
      </w:r>
    </w:p>
    <w:p w14:paraId="61E8DD0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4A36BA3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297A7D9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28BCFB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18E7CD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67E2EE0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38582A9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700F1BF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положительное отношение к миру, разным видам труда, другим людям и самому себе;</w:t>
      </w:r>
    </w:p>
    <w:p w14:paraId="4AC9A84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 ребёнка выражено стремление заниматься социально значимой деятельностью;</w:t>
      </w:r>
    </w:p>
    <w:p w14:paraId="616840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14:paraId="211EADC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DDFC6A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590110E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298172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720E768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455E5C4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1204583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1A4E8FC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3159DA7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26791D1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39E2D6B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ECD993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412B8C6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2846322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6B89CED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4F15C9A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1A341E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6F720BB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44D966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Реализация Программы предусматривает педагогическую диагностику достижений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4FAB65A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 соответствии с требованиями ФГОС ДО педагогическая диагностика достижения планируемых образовательных результатов не является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 деятельности и подготовки детей. Освоение Программы не сопровождается проведением промежуточных аттестаций и итоговой аттестации воспитанников.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14:paraId="097C5C1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14:paraId="2FED09E1">
      <w:pPr>
        <w:pStyle w:val="ListParagraph"/>
        <w:numPr>
          <w:ilvl w:val="0"/>
          <w:numId w:val="9"/>
        </w:numPr>
        <w:tabs>
          <w:tab w:val="left" w:pos="3261"/>
        </w:tabs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81C3F76">
      <w:pPr>
        <w:pStyle w:val="ListParagraph"/>
        <w:numPr>
          <w:ilvl w:val="0"/>
          <w:numId w:val="9"/>
        </w:numPr>
        <w:tabs>
          <w:tab w:val="left" w:pos="3261"/>
        </w:tabs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оптимизации работы с группой детей.</w:t>
      </w:r>
    </w:p>
    <w:p w14:paraId="53CBA23A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При реализации Программы ГКДОУ «Детский сад № 132 г.о. Макеевка»ДНР проводится оценка индивидуального развития детей, которая осуществляется педагогом в рамках педагогической диагностики.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</w:p>
    <w:p w14:paraId="6BFC2F2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Педагогическая диагностика индивидуального развития детей проводится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поделки др.), специальных диагностических 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3F904A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Ведущим методом педагогической диагностики является наблюдение. Результаты наблюдения фиксируются в карту развития ребенка. Фиксация данных наблюдений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14:paraId="7746CB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592193A9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512824F1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407DC7FB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708F3E1B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1AAB06A6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4AF35E75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1B13183E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737D078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35A339DD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5A207167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11EDAEDA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52F8F4EC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3E7D6509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7D470D2B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C30E438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FFB7970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DD86702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5C371CA9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2742ACC9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num="1" w:space="708"/>
          <w:titlePg/>
          <w:docGrid w:linePitch="360" w:charSpace="0"/>
        </w:sectPr>
      </w:pPr>
    </w:p>
    <w:p w14:paraId="6303C2A1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СОДЕРЖАТЕЛЬНЫЙ РАЗДЕЛ</w:t>
      </w:r>
    </w:p>
    <w:p w14:paraId="69CBAD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содержательном разделе Программы представлены:</w:t>
      </w:r>
    </w:p>
    <w:p w14:paraId="5B88CE58">
      <w:pPr>
        <w:pStyle w:val="ListParagraph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обязательная часть Программы;</w:t>
      </w:r>
    </w:p>
    <w:p w14:paraId="2C73E2EB">
      <w:pPr>
        <w:pStyle w:val="ListParagraph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часть Программы, формируемая дошкольным образовательным учреждением;</w:t>
      </w:r>
    </w:p>
    <w:p w14:paraId="2E512DD5">
      <w:pPr>
        <w:pStyle w:val="ListParagraph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14:paraId="273B477E">
      <w:pPr>
        <w:pStyle w:val="ListParagraph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14:paraId="7EF615A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Пояснительная записка к обязательной части Программы</w:t>
      </w:r>
    </w:p>
    <w:p w14:paraId="6D44046E">
      <w:pPr>
        <w:spacing w:after="16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Обязательная часть Программы включает в себя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Федеральную образовательную программу дошкольного образования,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утвержденную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 </w:t>
      </w:r>
    </w:p>
    <w:p w14:paraId="7A5ECB08">
      <w:pPr>
        <w:spacing w:after="16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ru-RU" w:eastAsia="en-US" w:bidi="ar-SA"/>
        </w:rPr>
      </w:pPr>
      <w:hyperlink r:id="rId11" w:history="1">
        <w:r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 w:eastAsia="en-US" w:bidi="ar-SA"/>
            <w14:textFill>
              <w14:solidFill>
                <w14:schemeClr w14:val="hlink"/>
              </w14:solidFill>
            </w14:textFill>
          </w:rPr>
          <w:t>http://publication.pravo.gov.ru/Document/View/0001202212280044?ysclid=lfcjtoz0w7901276813</w:t>
        </w:r>
      </w:hyperlink>
      <w:hyperlink r:id="rId12" w:history="1"/>
    </w:p>
    <w:p w14:paraId="12E13AE4">
      <w:pPr>
        <w:spacing w:after="16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7BD2B4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61F6F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14:paraId="353EB0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Содержание 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798EB9D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Социально-коммуникативное развитие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6635C6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Познавательное развитие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D60A73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Речевое развитие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10FCAA7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Художественно-эстетическое развитие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предполагает развитие предпосылок ценностно-смыслового восприятия и понимания произведений искусства(словесного,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14:paraId="5752A3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Физическое развитие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71C3C9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Программа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81E18D2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Вся система ценностей российского народа находит отражение в содержании воспитательной работы ГКДОУ «Детский сад №132 г.о. Макеевка» ДНР, в соответствии с возрастными особенностями детей.</w:t>
      </w:r>
    </w:p>
    <w:p w14:paraId="32942B53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Ценности Родина и природа лежат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патриотического направления воспитания.</w:t>
      </w:r>
    </w:p>
    <w:p w14:paraId="2187265C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Ценности милосердие, жизнь, добро лежат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духовно-нравственного направления воспитания</w:t>
      </w:r>
    </w:p>
    <w:p w14:paraId="49135E26">
      <w:pPr>
        <w:widowControl w:val="0"/>
        <w:tabs>
          <w:tab w:val="left" w:pos="1023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Ценности человек, семья, дружба, сотрудничество лежат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социального направления воспитания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.</w:t>
      </w:r>
    </w:p>
    <w:p w14:paraId="0DD50D79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Ценность познание лежит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познавательного направления воспитания.</w:t>
      </w:r>
    </w:p>
    <w:p w14:paraId="283F7BED">
      <w:pPr>
        <w:widowControl w:val="0"/>
        <w:tabs>
          <w:tab w:val="left" w:pos="116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Ценности жизнь и здоровье лежат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физического и оздоровительного направления воспитания.</w:t>
      </w:r>
    </w:p>
    <w:p w14:paraId="42461E3C">
      <w:pPr>
        <w:widowControl w:val="0"/>
        <w:tabs>
          <w:tab w:val="left" w:pos="114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Ценность труд лежит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трудового направления воспитания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.</w:t>
      </w:r>
    </w:p>
    <w:p w14:paraId="1E5072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Ценности культура и красота лежат в основе 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эстетического направления воспитания</w:t>
      </w:r>
      <w:r>
        <w:rPr>
          <w:rFonts w:ascii="Times New Roman" w:eastAsia="Calibri" w:hAnsi="Times New Roman" w:cs="Times New Roman"/>
          <w:i/>
          <w:sz w:val="32"/>
          <w:szCs w:val="22"/>
          <w:lang w:val="ru-RU" w:eastAsia="en-US" w:bidi="ar-SA"/>
        </w:rPr>
        <w:t>.</w:t>
      </w:r>
    </w:p>
    <w:p w14:paraId="6F560EA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Формы, способы, методы и средства реализации Программы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262C0DB8">
      <w:pPr>
        <w:widowControl w:val="0"/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Используемые формы реализации Программы</w:t>
      </w:r>
    </w:p>
    <w:p w14:paraId="366148F3">
      <w:pPr>
        <w:widowControl w:val="0"/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соответствии с видом детской деятельности и возрастными особенностями детей.</w:t>
      </w:r>
    </w:p>
    <w:p w14:paraId="28A63118">
      <w:pPr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>В раннем возрасте (1 год - 3 года):</w:t>
      </w:r>
    </w:p>
    <w:p w14:paraId="6CBA7B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предметная деятельность (орудийно-предметные действия – ест ложкой, пьет из кружки и др.);</w:t>
      </w:r>
    </w:p>
    <w:p w14:paraId="09FE02E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экспериментирование с материалами и веществами (песок, вода, тесто и др.);</w:t>
      </w:r>
    </w:p>
    <w:p w14:paraId="6D5A4DC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14:paraId="5F4747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двигательная деятельность (основные движения, общеразвивающие упражнения, простые подвижные игры);</w:t>
      </w:r>
    </w:p>
    <w:p w14:paraId="4D5E1F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игровая деятельность (отобразительная, сюжетно-отобразительная, игры с дидактическими игрушками);</w:t>
      </w:r>
    </w:p>
    <w:p w14:paraId="2CE4913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</w:t>
      </w:r>
    </w:p>
    <w:p w14:paraId="354D3F2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строительного материала;</w:t>
      </w:r>
    </w:p>
    <w:p w14:paraId="01279F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14:paraId="6B88D54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музыкальная деятельность (слушание музыки и исполнительство, музыкально-ритмические движения).</w:t>
      </w:r>
    </w:p>
    <w:p w14:paraId="40BC4CE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  <w:t>В дошкольном возрасте (3 года - 8 лет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)</w:t>
      </w:r>
    </w:p>
    <w:p w14:paraId="61E4FBF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14:paraId="0F3AA3A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7C4263A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5A5A86F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познавательно-исследовательская деятельность и экспериментирование;</w:t>
      </w:r>
    </w:p>
    <w:p w14:paraId="4FBBC29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26BFEF6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02F691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0C6C36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F6F007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Для достижения задач воспитания в ходе реализации Программы образования педагоги ГКДОУ «Детский сад № 132 г.о. Макеевка» ДНР, используют следующие </w:t>
      </w:r>
      <w:r>
        <w:rPr>
          <w:rFonts w:ascii="Times New Roman" w:eastAsia="Calibri" w:hAnsi="Times New Roman" w:cs="Times New Roman"/>
          <w:i/>
          <w:sz w:val="28"/>
          <w:szCs w:val="22"/>
          <w:u w:val="single"/>
          <w:lang w:val="ru-RU" w:eastAsia="en-US" w:bidi="ar-SA"/>
        </w:rPr>
        <w:t>методы:</w:t>
      </w:r>
    </w:p>
    <w:p w14:paraId="173DDDA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3B6C127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4546E0F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14:paraId="0E0938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детей.</w:t>
      </w:r>
    </w:p>
    <w:p w14:paraId="42854AA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При реализации Программы педагоги используют различные </w:t>
      </w:r>
      <w:r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  <w:t>средства:</w:t>
      </w:r>
      <w:r>
        <w:rPr>
          <w:rFonts w:ascii="Times New Roman" w:eastAsia="Calibri" w:hAnsi="Times New Roman" w:cs="Times New Roman"/>
          <w:i/>
          <w:sz w:val="28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демонстрационные и раздаточные; визуальные, аудийные, аудиовизуальные; естественные и искусственные; реальные и виртуальные.</w:t>
      </w:r>
    </w:p>
    <w:p w14:paraId="48531A5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Каждый  вид деятельности детей осуществляется с  применением следующих </w:t>
      </w:r>
      <w:r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  <w:t>средств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:</w:t>
      </w:r>
    </w:p>
    <w:p w14:paraId="362F58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двигательной (оборудование для ходьбы, бега, ползания, лазанья, прыгания, занятий с мячом и др.);</w:t>
      </w:r>
    </w:p>
    <w:p w14:paraId="0655185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- предметной (образные и дидактические игрушки, реальные предметы и др.); </w:t>
      </w:r>
    </w:p>
    <w:p w14:paraId="1B5A893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игровой (игры, игрушки, игровое оборудование и др.);</w:t>
      </w:r>
    </w:p>
    <w:p w14:paraId="5B638D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-коммуникативной (дидактический материал, предметы, игрушки, видеофильмы и др.);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14:paraId="14AEE8C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чтения художественной литературы (книги для детского чтения, в том числе аудиокниги, иллюстративный материал);</w:t>
      </w:r>
    </w:p>
    <w:p w14:paraId="19397AB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трудовой (оборудование и инвентарь для всех видов труда);</w:t>
      </w:r>
    </w:p>
    <w:p w14:paraId="13FF772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продуктивной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(оборудование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материалы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лепки, аппликации, рисования и конструирования);</w:t>
      </w:r>
    </w:p>
    <w:p w14:paraId="37D8F93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музыкальной (детские музыкальные инструменты, дидактический материал и др.).</w:t>
      </w:r>
    </w:p>
    <w:p w14:paraId="786C522E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  <w:t>Образовательная деятельность в ГКДОУ «Детский сад № 132</w:t>
      </w:r>
    </w:p>
    <w:p w14:paraId="60523A13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2"/>
          <w:lang w:val="ru-RU" w:eastAsia="en-US" w:bidi="ar-SA"/>
        </w:rPr>
        <w:t xml:space="preserve"> г.о. Макеевка» ДНР, включает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:</w:t>
      </w:r>
    </w:p>
    <w:p w14:paraId="5A34D8D0">
      <w:pPr>
        <w:pStyle w:val="ListParagraph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Образовательную деятельность, осуществляемую в процессе организации различных видов детской деятельности.</w:t>
      </w:r>
    </w:p>
    <w:p w14:paraId="1069CBAA">
      <w:pPr>
        <w:pStyle w:val="ListParagraph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Образовательную деятельность, осуществляемую в ходе режимных процессов.</w:t>
      </w:r>
    </w:p>
    <w:p w14:paraId="7E0DF749">
      <w:pPr>
        <w:pStyle w:val="ListParagraph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Самостоятельную деятельность детей.</w:t>
      </w:r>
    </w:p>
    <w:p w14:paraId="5D4FF5BA">
      <w:pPr>
        <w:pStyle w:val="ListParagraph"/>
        <w:numPr>
          <w:ilvl w:val="0"/>
          <w:numId w:val="11"/>
        </w:numPr>
        <w:spacing w:before="240"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Взаимодействие с семьями детей по реализации Программы</w:t>
      </w:r>
      <w:r>
        <w:rPr>
          <w:rFonts w:ascii="Times New Roman" w:eastAsia="Calibri" w:hAnsi="Times New Roman" w:cs="Times New Roman"/>
          <w:i/>
          <w:sz w:val="28"/>
          <w:szCs w:val="22"/>
          <w:u w:val="single"/>
          <w:lang w:val="ru-RU" w:eastAsia="en-US" w:bidi="ar-SA"/>
        </w:rPr>
        <w:t>.</w:t>
      </w:r>
    </w:p>
    <w:p w14:paraId="02078529">
      <w:pPr>
        <w:spacing w:before="24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44B7F2F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5434E62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совместная деятельность ребёнка с педагогом, при которой ребёнок и педагог – равноправные партнеры;</w:t>
      </w:r>
    </w:p>
    <w:p w14:paraId="2157176D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9038DA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5579928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- самостоятельная, спонтанно возникающая, совместная деятельность детей без всякого участия педагога. </w:t>
      </w:r>
    </w:p>
    <w:p w14:paraId="6EAAD8C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Согласно требованиям СанПиН 1.2.3685-21 в режиме дня предусмотрено время для проведения занятий.</w:t>
      </w:r>
    </w:p>
    <w:p w14:paraId="677C35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При организации занятий педагог использует опыт, накопленный при проведении образовательной деятельности в рамках сформировавшихся подходов. Содержание и педагогически обоснованную методику проведения занятий педагог выбирает самостоятельно.</w:t>
      </w:r>
    </w:p>
    <w:p w14:paraId="6AA7AF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ru-RU" w:eastAsia="en-US" w:bidi="ar-SA"/>
        </w:rPr>
        <w:t xml:space="preserve">В режимные моменты осуществляется работа по формированию </w:t>
      </w:r>
      <w:r>
        <w:rPr>
          <w:rFonts w:ascii="Times New Roman" w:eastAsia="Calibri" w:hAnsi="Times New Roman" w:cs="Times New Roman"/>
          <w:iCs/>
          <w:sz w:val="28"/>
          <w:szCs w:val="22"/>
          <w:lang w:val="ru-RU" w:eastAsia="en-US" w:bidi="ar-SA"/>
        </w:rPr>
        <w:t>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</w:t>
      </w:r>
      <w:r>
        <w:rPr>
          <w:rFonts w:ascii="Times New Roman" w:eastAsia="Calibri" w:hAnsi="Times New Roman" w:cs="Times New Roman"/>
          <w:i/>
          <w:iCs/>
          <w:sz w:val="28"/>
          <w:szCs w:val="22"/>
          <w:lang w:val="ru-RU" w:eastAsia="en-US" w:bidi="ar-SA"/>
        </w:rPr>
        <w:t>.</w:t>
      </w:r>
    </w:p>
    <w:p w14:paraId="2EBD29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Самостоятельная деятельность детей протекает преимущественно в утренний отрезок времени и во второй половине дня.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Детская инициатива проявляется в свободной самостоятельной деятельности детей по выбору и интересам. Для организации самостоятельной деятельности детей в группах созданы различные центры активности.</w:t>
      </w:r>
    </w:p>
    <w:p w14:paraId="5AF47FB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Игра занимает центральное место в жизни ребёнка, являясь преобладающим видом его самостоятельной деятельности. Она выступает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</w:t>
      </w:r>
    </w:p>
    <w:p w14:paraId="6574A2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Вся работа по реализации Программы строится при тесном взаимодействии с семьями детей.</w:t>
      </w:r>
    </w:p>
    <w:p w14:paraId="468965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14:paraId="63AC082A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5E21CDDE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Пояснительная записка к части Программы, </w:t>
      </w:r>
    </w:p>
    <w:p w14:paraId="1B427A63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формируемой участниками образовательных отношений</w:t>
      </w:r>
    </w:p>
    <w:p w14:paraId="3A3101C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14:paraId="4D61E077">
      <w:pPr>
        <w:pStyle w:val="ListParagraph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перечень и описание парциальных образовательных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32446525">
      <w:pPr>
        <w:pStyle w:val="ListParagraph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5E709489">
      <w:pPr>
        <w:pStyle w:val="ListParagraph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- описание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коррекционно-развивающей работе с детьми, находящимися под диспансерным наблюдением, в том числе часто болеющими детьми, обучающимися «группы риска»;</w:t>
      </w:r>
    </w:p>
    <w:p w14:paraId="6A3BD3B6">
      <w:pPr>
        <w:pStyle w:val="ListParagraph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14:paraId="38340401">
      <w:pPr>
        <w:pStyle w:val="ListParagraph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особенности взаимодействия педагогического коллектива с семьями воспитанников.</w:t>
      </w:r>
    </w:p>
    <w:p w14:paraId="65118F8C">
      <w:pPr>
        <w:spacing w:after="16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ru-RU" w:eastAsia="en-US" w:bidi="ar-SA"/>
        </w:rPr>
      </w:pPr>
    </w:p>
    <w:p w14:paraId="7CCF434E">
      <w:pPr>
        <w:spacing w:after="1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Перечень и описание парциальных образовательных программ</w:t>
      </w:r>
    </w:p>
    <w:p w14:paraId="6F572C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Часть Программы, формируемая учреждением, включает в себя следующие вариативные составляющие:</w:t>
      </w:r>
    </w:p>
    <w:p w14:paraId="0F76CA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Парциальная образовательная Программа речевого развития дошкольников «От звука к букве» (для детей 2-7 лет) (Прилагается).</w:t>
      </w:r>
    </w:p>
    <w:p w14:paraId="4AE53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- парциальная Программа духовно – нравственного воспитания детей 5-7 лет «С чистым сердцем» (Прилагается)</w:t>
      </w:r>
    </w:p>
    <w:p w14:paraId="41B67B0E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  <w:t>Парциальная образовательная Программа «От звука к букве»</w:t>
      </w:r>
      <w:r>
        <w:rPr>
          <w:rFonts w:ascii="Times New Roman" w:eastAsia="Calibri" w:hAnsi="Times New Roman" w:cs="Times New Roman"/>
          <w:bCs/>
          <w:sz w:val="28"/>
          <w:szCs w:val="22"/>
          <w:lang w:val="ru-RU" w:eastAsia="en-US" w:bidi="ar-SA"/>
        </w:rPr>
        <w:t xml:space="preserve">. Формирование звуковой аналитико-синтетической активности дошкольников как предпосылки обучения грамоте/ Е.В.Колесникова-М.:БИНОМ. Лаборатория знаний. 2019. – 85с. 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(Прилагается).</w:t>
      </w:r>
    </w:p>
    <w:p w14:paraId="7FED8D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Выбор парциальной образовательной Программы  «От звука к букве», обусловлен рядом факторов:</w:t>
      </w:r>
    </w:p>
    <w:p w14:paraId="4A04F9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Парциальная образовательная программа «От звука к букве. Фор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мирование звуковой аналитико-синтетической активности дошкольников как предпосылки обучения грамоте» и организационно-методическое сопровождение (ОМС) 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полнены и переработаны в свете основополагающих требований фе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дерального государственного образовательного стандарта дошкольно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 образования.</w:t>
      </w:r>
    </w:p>
    <w:p w14:paraId="4E493177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Она является парциальной образовательной Програм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 и решает одну из задач в области «Речевое развитие» - форми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рование аналитико-синтетической активности у детей 2-7 лет. Ее содержание и объем отбирались так, чтобы школа могла опе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реться на достаточно высокий уровень речевого развития ребенка, достигнутый в процессе дошкольного обучения. В Программе орга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нически сочетаются традиции отечественной педагогики и новейшие достижения в методике развития речи детей.   </w:t>
      </w:r>
    </w:p>
    <w:p w14:paraId="283A7A60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Реализация Программы позволяет педагогу обеспечивать единст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 воспитательных, развивающих и образовательных задач, что обусловливается ее содержанием, наличием наглядно-методическо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 обеспечения.</w:t>
      </w:r>
    </w:p>
    <w:p w14:paraId="173182A8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Содержание Программы представляет одно из направлений 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учебной деятельности. Теоретическая часть опирается на положения Федерального закона от 29 декабря 2012 г. № 273-ФЗ «Об образовании в Российской Федерации», федерального государственного обра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зовательного стандарта дошкольного образования.    Содержание Программы реализуется в различных видах деятель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ности - игре, общении, занятиях как сквозных механизмах развития ребенка (ФГОС ДО).</w:t>
      </w:r>
    </w:p>
    <w:p w14:paraId="039515D1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Целью Программы является:</w:t>
      </w:r>
    </w:p>
    <w:p w14:paraId="7DC339F1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Раскрытие основных направлений речевого развития детей 2-7 лет и задач в соответствии с требованиями Стандарта к структу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 Программы, условиям ее реализации и результатам освоения, с учетом возрастных особенностей детей 2-7 лет.</w:t>
      </w:r>
    </w:p>
    <w:p w14:paraId="4A13803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Создание благоприятных условий для формирования аналитико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синтетической активности как предпосылки к обучению грамоте.</w:t>
      </w:r>
    </w:p>
    <w:p w14:paraId="0FBC55AE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теоретического мышления, интереса и способ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ности к чтению.</w:t>
      </w:r>
    </w:p>
    <w:p w14:paraId="112E78B0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Введение ребенка в мир слов, звуков через решение проблемно-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поисковых задач, ознакомление с окружающим миром, игровую дея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тельность, художественное слово, экспериментирование, метод проекта.</w:t>
      </w:r>
    </w:p>
    <w:p w14:paraId="08C2E7ED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Парциальная программа духовно-нравственного воспитания детей 5–7 лет «С чистым сердцем» / Р.Ю. Белоусова, А.Н. Егорова, Ю.С. Калинкина. —</w:t>
      </w:r>
    </w:p>
    <w:p w14:paraId="52529E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М.: ООО «Русское слово — учебник», 2019. — 112 с. — (ФГОС ДО. ПМК «Мозаичный ПАРК») .</w:t>
      </w:r>
    </w:p>
    <w:p w14:paraId="2E6D83D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en-US" w:bidi="ar-SA"/>
        </w:rPr>
      </w:pPr>
      <w:hyperlink r:id="rId13" w:history="1">
        <w:r>
          <w:rPr>
            <w:rFonts w:ascii="Times New Roman" w:eastAsia="Calibri" w:hAnsi="Times New Roman" w:cs="Times New Roman"/>
            <w:i/>
            <w:color w:val="auto"/>
            <w:sz w:val="28"/>
            <w:szCs w:val="28"/>
            <w:u w:val="single"/>
            <w:lang w:val="ru-RU" w:eastAsia="en-US" w:bidi="ar-SA"/>
          </w:rPr>
          <w:t>https://old-firo.ranepa.ru/obrazovanie/fgos/95-partsialnye-obrazovatelnye-programmy/491-s-chistim-serdcem</w:t>
        </w:r>
      </w:hyperlink>
    </w:p>
    <w:p w14:paraId="76150C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6D3F629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Выбор парциальной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программы духовно-нравственного воспитания детей 5–7 лет «С чистым сердцем»</w:t>
      </w: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, обусловлен рядом факторов:</w:t>
      </w:r>
    </w:p>
    <w:p w14:paraId="5323186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основу содержания программы положены «духовно-нравственные ценности, сложившиеся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Отечеством».</w:t>
      </w:r>
    </w:p>
    <w:p w14:paraId="6245477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Духовно-нравственное воспитание детей осуществляется в процессе освоения ими всех образовательных областей, предусмотренных ФГОС ДО.</w:t>
      </w:r>
    </w:p>
    <w:p w14:paraId="63F87D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Программа «С чистым сердцем» имеет социально-педагогическую направленность, её содержание позволяет:</w:t>
      </w:r>
    </w:p>
    <w:p w14:paraId="4E76639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сформировать у детей личный социальный опыт;</w:t>
      </w:r>
    </w:p>
    <w:p w14:paraId="49CA3AB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-развивать нравственные качества личности: трудолюбие, организованность, собранность, чувство долга и ответственность, сострадание и милосердие, честность, требовательность к себе, культуру общения и поведения, коммуникабельность;</w:t>
      </w:r>
    </w:p>
    <w:p w14:paraId="25639ED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активно использовать образовательные возможности истории культурной среды города для всестороннего развития личности, осознать необходимость включения нравственных добродетелей в построение собственной жизни;</w:t>
      </w:r>
    </w:p>
    <w:p w14:paraId="185F88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овладеть способами контроля своего поведения, состояния, чувств.</w:t>
      </w:r>
    </w:p>
    <w:p w14:paraId="72DF204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Разнообразие видов деятельности, используемое в процессе реализации программы, открывает огромные возможности создания и использования развивающих ситуаций и решения ситуативных задач.</w:t>
      </w:r>
    </w:p>
    <w:p w14:paraId="343167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Реализация данной программы в полной мере отвечает требованиям современных социокультурных условий воспитания детей старшего дошкольного возраста.</w:t>
      </w:r>
    </w:p>
    <w:p w14:paraId="676242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5263A19A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Описание вариативных форм, способов, методов </w:t>
      </w:r>
    </w:p>
    <w:p w14:paraId="78E11E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</w:t>
      </w:r>
    </w:p>
    <w:p w14:paraId="4C12C4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Основная задача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педагогов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 дошкольного учреждения – выбрать методы и формы организации работы с детьми,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педагогические технологии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методики, которые оптимально соответствуют поставленной цели развития личности, а именно:</w:t>
      </w:r>
    </w:p>
    <w:p w14:paraId="7ADB0E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развитие коммуникативных качеств у детей в игре; </w:t>
      </w:r>
    </w:p>
    <w:p w14:paraId="5178865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развитие воображения как основы творческой деятельности;</w:t>
      </w:r>
    </w:p>
    <w:p w14:paraId="76D7DD4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развитие у детей образной памяти, внимания, речи;</w:t>
      </w:r>
    </w:p>
    <w:p w14:paraId="092B25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формирование в процессе игр нестандартного мышления;</w:t>
      </w:r>
    </w:p>
    <w:p w14:paraId="36B81C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развитие координации и мелкой моторики;</w:t>
      </w:r>
    </w:p>
    <w:p w14:paraId="060187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организация коллективных и индивидуальных игр в процессе занятий, упражнений и творческих игровых заданий;</w:t>
      </w:r>
    </w:p>
    <w:p w14:paraId="62BCF7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Освоение педагогами новых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технологий в дошкольном образовании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 - залог успешного развития личности ребенка.</w:t>
      </w:r>
    </w:p>
    <w:p w14:paraId="5F4635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 числу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 xml:space="preserve"> образовательных технологий систематически применяемых в ГКДОУ «Детский сад № 132 г.о. Макеевка» ДНР, относятся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</w:p>
    <w:p w14:paraId="2D327C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>- здоровьесберегающие  технологии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Основная цель педагогов, применяющих в процессе обучения детей здоровьесберегающие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 время, на протяжении которого дети находятся в детском саду; программа, которой руководствуются педагоги в своей деятельности; правила и нормы, действующие в дошкольном учреждении; профессионализм педагогов; показатели общего состояния здоровья детей, посещающих детский сад.</w:t>
      </w:r>
    </w:p>
    <w:p w14:paraId="2D434C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 xml:space="preserve">- технологии исследовательской деятельности.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>Цель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 w:bidi="ar-SA"/>
        </w:rPr>
        <w:t>исследовательской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eastAsia="en-US" w:bidi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>в детском саду – формирование у дошкольников основных ключевых компетенций, способности  к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 w:bidi="ar-SA"/>
        </w:rPr>
        <w:t>исследовательскому типу мышления.</w:t>
      </w:r>
    </w:p>
    <w:p w14:paraId="56B65A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 Широкое использование исследовательской деятельности в образовательно-воспитательном процессе  помогает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У дошкольников развивается познавательный интерес, мышление, формируются элементы научного мировоззрения.</w:t>
      </w:r>
    </w:p>
    <w:p w14:paraId="7773DE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en-US" w:bidi="ar-SA"/>
        </w:rPr>
        <w:t>- иформационно-коммуникационные технологии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. Цель – создание единого информационного пространства дошкольного учреждения, в котором  задействованы и на информационном уровне связаны все участники воспитательно-образовательного процесса: педагоги, воспитанники, их родители. </w:t>
      </w:r>
    </w:p>
    <w:p w14:paraId="5D5D16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Использование в работе ИКТ позволяет расширять возможности традиционного воспитания и обучения детей,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а так же повышает  престижность работы педагога и дошкольного учреждения.</w:t>
      </w:r>
    </w:p>
    <w:p w14:paraId="7A5BEAE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>- личностно-ориентированные технологии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095FF39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 xml:space="preserve">- игровая технология.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14:paraId="499B72EA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Описание деятельности учреждения,</w:t>
      </w:r>
    </w:p>
    <w:p w14:paraId="3299343E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14:paraId="6BE58CA1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уровней образования</w:t>
      </w:r>
    </w:p>
    <w:p w14:paraId="306240F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14:paraId="2B16570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 w:bidi="ar-SA"/>
        </w:rPr>
        <w:t>Цель преемственности:</w:t>
      </w: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 xml:space="preserve"> обеспечение системы непрерывного образования с учетом возрастных особенностей дошкольников и первоклассников.</w:t>
      </w:r>
    </w:p>
    <w:p w14:paraId="6E72C29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uk-UA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 w:bidi="ar-SA"/>
        </w:rPr>
        <w:t>Основные задачи сотрудничества ДОУ и школы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uk-UA" w:bidi="ar-SA"/>
        </w:rPr>
        <w:t xml:space="preserve">: </w:t>
      </w:r>
    </w:p>
    <w:p w14:paraId="2A2F537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 xml:space="preserve">-создать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14:paraId="3266F79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- обеспечить сохранение ценности каждого возрастного этапа жизни ребенка;</w:t>
      </w:r>
    </w:p>
    <w:p w14:paraId="474838B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- обеспечить подготовку к обучению в школе 6 летних детей;</w:t>
      </w:r>
    </w:p>
    <w:p w14:paraId="14964D7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- поддерживать интерес к жизни в школе;</w:t>
      </w:r>
    </w:p>
    <w:p w14:paraId="28B6B0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14:paraId="0EFA757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- обеспечить сотрудничество учителей и воспитателей с целью сохранения принципа преемственности.</w:t>
      </w:r>
    </w:p>
    <w:p w14:paraId="0BF69B0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 w:bidi="ar-S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 физическая, мотивационная, коммуникативно-речевая, эмоционально-волевая, интеллектуальная, социально-моральная.</w:t>
      </w:r>
    </w:p>
    <w:p w14:paraId="3E3E905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3E771F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532E815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5F662F5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Основные направления преемственности между</w:t>
      </w:r>
    </w:p>
    <w:p w14:paraId="569634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ГКДОУ «Детский сад  № 132 г.о. Макеевка» ДНР</w:t>
      </w:r>
    </w:p>
    <w:p w14:paraId="24C088F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и школьным образованием:</w:t>
      </w:r>
    </w:p>
    <w:tbl>
      <w:tblPr>
        <w:tblStyle w:val="TableNormal"/>
        <w:tblW w:w="938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396"/>
        <w:gridCol w:w="4767"/>
      </w:tblGrid>
      <w:tr w14:paraId="3D2C0918">
        <w:tblPrEx>
          <w:tblW w:w="9383" w:type="dxa"/>
          <w:tblInd w:w="81" w:type="dxa"/>
        </w:tblPrEx>
        <w:trPr>
          <w:trHeight w:val="413"/>
        </w:trPr>
        <w:tc>
          <w:tcPr>
            <w:tcW w:w="2220" w:type="dxa"/>
          </w:tcPr>
          <w:p w14:paraId="7CEDEEB3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  <w:t>Аналитическая деятельность</w:t>
            </w:r>
          </w:p>
        </w:tc>
        <w:tc>
          <w:tcPr>
            <w:tcW w:w="2396" w:type="dxa"/>
          </w:tcPr>
          <w:p w14:paraId="26CA6931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  <w:t>Методическая деятельность</w:t>
            </w:r>
          </w:p>
        </w:tc>
        <w:tc>
          <w:tcPr>
            <w:tcW w:w="4767" w:type="dxa"/>
          </w:tcPr>
          <w:p w14:paraId="423CCE6B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 w:eastAsia="en-US" w:bidi="ar-SA"/>
              </w:rPr>
              <w:t>Практическая деятельность</w:t>
            </w:r>
          </w:p>
        </w:tc>
      </w:tr>
      <w:tr w14:paraId="58461179">
        <w:tblPrEx>
          <w:tblW w:w="9383" w:type="dxa"/>
          <w:tblInd w:w="81" w:type="dxa"/>
        </w:tblPrEx>
        <w:trPr>
          <w:trHeight w:val="413"/>
        </w:trPr>
        <w:tc>
          <w:tcPr>
            <w:tcW w:w="2220" w:type="dxa"/>
          </w:tcPr>
          <w:p w14:paraId="4E6DCB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-анализ готовности детей к школе;</w:t>
            </w:r>
          </w:p>
          <w:p w14:paraId="19AAABE9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-анализ мотивационной готовности детей к школьному обучению</w:t>
            </w:r>
          </w:p>
        </w:tc>
        <w:tc>
          <w:tcPr>
            <w:tcW w:w="2396" w:type="dxa"/>
          </w:tcPr>
          <w:p w14:paraId="786D8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-подготовка и организация совместных мероприятий;</w:t>
            </w:r>
          </w:p>
          <w:p w14:paraId="7ABE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-подбор анкет, тестов;</w:t>
            </w:r>
          </w:p>
          <w:p w14:paraId="0E9D7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-отслеживание результатов совместной деятельности;</w:t>
            </w:r>
          </w:p>
          <w:p w14:paraId="2891B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-взаимопосещение открытых занятий в ДОУ и уроков в начальной школе;</w:t>
            </w:r>
          </w:p>
          <w:p w14:paraId="17901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 xml:space="preserve">-участие в совместных педсоветах, семинарах . </w:t>
            </w:r>
          </w:p>
        </w:tc>
        <w:tc>
          <w:tcPr>
            <w:tcW w:w="4767" w:type="dxa"/>
          </w:tcPr>
          <w:p w14:paraId="6881EC16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  <w:t>Мероприятия с педагогами</w:t>
            </w:r>
          </w:p>
          <w:p w14:paraId="4E88EE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консультации;</w:t>
            </w:r>
          </w:p>
          <w:p w14:paraId="44BED5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мастер-класс;</w:t>
            </w:r>
          </w:p>
          <w:p w14:paraId="139ADF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анкетирование;</w:t>
            </w:r>
          </w:p>
          <w:p w14:paraId="649F31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-взаимопосещение открытых занятий в ДОУ и уроков в начальной школе;</w:t>
            </w:r>
          </w:p>
          <w:p w14:paraId="75D09F4F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-совместные МО воспитателей и учителей начальных классов на базе школы.</w:t>
            </w:r>
          </w:p>
          <w:p w14:paraId="58A8E6AB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  <w:t>Мероприятия с детьми</w:t>
            </w:r>
          </w:p>
          <w:p w14:paraId="131F7D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экскурсии в школу;</w:t>
            </w:r>
          </w:p>
          <w:p w14:paraId="3634AF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 xml:space="preserve">- участие детей подготовительной группы в праздниках и представлениях. </w:t>
            </w:r>
          </w:p>
          <w:p w14:paraId="1C6256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 w:eastAsia="en-US" w:bidi="ar-SA"/>
              </w:rPr>
              <w:t>Мероприятия с родителями</w:t>
            </w:r>
          </w:p>
          <w:p w14:paraId="1DF708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встречи учителей начальных классов с родителями на родительских собраниях;</w:t>
            </w:r>
          </w:p>
          <w:p w14:paraId="220B0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-анкетирование родителей;</w:t>
            </w:r>
          </w:p>
          <w:p w14:paraId="5E15C9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 xml:space="preserve">- организация дня открытых дверей; </w:t>
            </w:r>
          </w:p>
          <w:p w14:paraId="0B6E6A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en-US" w:bidi="ar-SA"/>
              </w:rPr>
              <w:t>- совместные праздники.</w:t>
            </w:r>
          </w:p>
        </w:tc>
      </w:tr>
    </w:tbl>
    <w:p w14:paraId="169F9C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52E676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Планируемые результаты</w:t>
      </w:r>
    </w:p>
    <w:p w14:paraId="116D66F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обеспечение успешности ребенка на начальных этапах обучения;</w:t>
      </w:r>
    </w:p>
    <w:p w14:paraId="5FD875B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снижение процента первоклассников с высоким уровнем дезадаптации к школьному обучению;</w:t>
      </w:r>
    </w:p>
    <w:p w14:paraId="2E92FCF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положительная динамика освоения образовательных программ каждым ребенком;</w:t>
      </w:r>
    </w:p>
    <w:p w14:paraId="41B9BA9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общая положительная динамика психического и физического здоровья детей;</w:t>
      </w:r>
    </w:p>
    <w:p w14:paraId="19A996FC">
      <w:pPr>
        <w:numPr>
          <w:ilvl w:val="0"/>
          <w:numId w:val="12"/>
        </w:numPr>
        <w:shd w:val="clear" w:color="auto" w:fill="FFFFFF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 xml:space="preserve">мотивационная готовность детей к обучению в школе; </w:t>
      </w:r>
    </w:p>
    <w:p w14:paraId="59E75E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3CB0DC2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создание системы преемственности ГКДОУ «Детский сад №132 г.о. Макеевка» ДНР и школы как необходимое условие непрерывного образования.</w:t>
      </w:r>
    </w:p>
    <w:p w14:paraId="73E65F7B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14:paraId="1F58D1B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 xml:space="preserve">Описание деятельности учреждения </w:t>
      </w:r>
    </w:p>
    <w:p w14:paraId="338ED0A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>по взаимодействию с родителями (законными представителями) воспитанников</w:t>
      </w:r>
    </w:p>
    <w:p w14:paraId="383A865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theme="minorBidi"/>
          <w:sz w:val="28"/>
          <w:szCs w:val="28"/>
          <w:lang w:val="ru-RU" w:eastAsia="en-US" w:bidi="ar-SA"/>
        </w:rPr>
        <w:t xml:space="preserve">Программа направлена на взаимодействие </w:t>
      </w:r>
      <w:r>
        <w:rPr>
          <w:rFonts w:ascii="Times New Roman" w:eastAsia="Calibri" w:hAnsi="Times New Roman" w:cstheme="minorBidi"/>
          <w:sz w:val="28"/>
          <w:szCs w:val="22"/>
          <w:lang w:val="ru-RU" w:eastAsia="en-US" w:bidi="ar-SA"/>
        </w:rPr>
        <w:t>с родителями (законными представителями) воспитанников</w:t>
      </w:r>
      <w:r>
        <w:rPr>
          <w:rFonts w:ascii="Times New Roman" w:eastAsia="Calibri" w:hAnsi="Times New Roman" w:cstheme="minorBidi"/>
          <w:sz w:val="28"/>
          <w:szCs w:val="28"/>
          <w:lang w:val="ru-RU" w:eastAsia="en-US" w:bidi="ar-SA"/>
        </w:rPr>
        <w:t xml:space="preserve"> для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языковой и культурной среды, этнической принадлежности. </w:t>
      </w:r>
    </w:p>
    <w:p w14:paraId="19303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Сотрудничество построено на основе гуманно-личностного подхода, согласно которому признается право родителей на уважение и понимание, участие в жизни дошкольного учреждения</w:t>
      </w:r>
      <w:r>
        <w:rPr>
          <w:rFonts w:ascii="Calibri" w:eastAsia="Calibri" w:hAnsi="Calibri" w:cs="Times New Roman"/>
          <w:sz w:val="22"/>
          <w:szCs w:val="22"/>
          <w:lang w:val="ru-RU" w:eastAsia="en-US" w:bidi="ar-SA"/>
        </w:rPr>
        <w:t>.</w:t>
      </w:r>
    </w:p>
    <w:p w14:paraId="16138A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122B0A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2BFFC9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D40CC5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Основные задачи взаимодействия детского сада с семьей:</w:t>
      </w:r>
    </w:p>
    <w:p w14:paraId="38FBAE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E997C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43D37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способствование развитию ответственного и осознанного родительства как базовой основы благополучия семьи;</w:t>
      </w:r>
    </w:p>
    <w:p w14:paraId="70BABA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0CD211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вовлечение родителей (законных представителей) в образовательный процесс.</w:t>
      </w:r>
    </w:p>
    <w:p w14:paraId="395C29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14:paraId="608FC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Основные принципы взаимодействия с родителями:</w:t>
      </w:r>
    </w:p>
    <w:p w14:paraId="5993BEC2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14:paraId="5CD83D94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происходит обмен информацией об особенностях развития ребёнка в ДОО и семье;</w:t>
      </w:r>
    </w:p>
    <w:p w14:paraId="6CB725CF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взаимное доверие, уважение и доброжелательность во взаимоотношениях педагогов и родителей (законных представителей).со стороны родителей (законных представителей) в интересах детей;</w:t>
      </w:r>
    </w:p>
    <w:p w14:paraId="09D47F57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индивидуально-дифференцированный подход к каждой семье;</w:t>
      </w:r>
    </w:p>
    <w:p w14:paraId="31E5D3BD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 возрастосообразность: при планировании и осуществлении взаимодействия педагоги учитывают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14:paraId="643B5CD7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</w:p>
    <w:p w14:paraId="5E6B2C6F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</w:p>
    <w:p w14:paraId="75B4E7DB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</w:p>
    <w:p w14:paraId="422D13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5444C51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2A5F476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69B69A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5F903D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1750BB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215DDC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20435D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1BC1BFE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14:paraId="2D6AA7D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  <w:t>Основные направления и формы работы с семьей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686"/>
      </w:tblGrid>
      <w:tr w14:paraId="4DC6D0CC">
        <w:tblPrEx>
          <w:tblW w:w="0" w:type="auto"/>
          <w:tblInd w:w="0" w:type="dxa"/>
        </w:tblPrEx>
        <w:tc>
          <w:tcPr>
            <w:tcW w:w="5778" w:type="dxa"/>
          </w:tcPr>
          <w:p w14:paraId="316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  <w:t>Направление деятельности</w:t>
            </w:r>
          </w:p>
          <w:p w14:paraId="2561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6" w:type="dxa"/>
          </w:tcPr>
          <w:p w14:paraId="2A6B5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методы, приемы и способы взаимодействия </w:t>
            </w:r>
          </w:p>
          <w:p w14:paraId="4B5D3D9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 w:eastAsia="en-US" w:bidi="ar-SA"/>
              </w:rPr>
              <w:t xml:space="preserve"> родителями</w:t>
            </w:r>
          </w:p>
        </w:tc>
      </w:tr>
      <w:tr w14:paraId="2E697651">
        <w:tblPrEx>
          <w:tblW w:w="0" w:type="auto"/>
          <w:tblInd w:w="0" w:type="dxa"/>
        </w:tblPrEx>
        <w:trPr>
          <w:trHeight w:val="2629"/>
        </w:trPr>
        <w:tc>
          <w:tcPr>
            <w:tcW w:w="5778" w:type="dxa"/>
          </w:tcPr>
          <w:p w14:paraId="1FED0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Диагностико-аналитическое направление</w:t>
            </w:r>
          </w:p>
          <w:p w14:paraId="32F5D54F">
            <w:pPr>
              <w:widowControl w:val="0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получение и анализ данных о семье каждого воспитанника,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  <w:p w14:paraId="0689F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6" w:type="dxa"/>
          </w:tcPr>
          <w:p w14:paraId="78A15F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опросы, </w:t>
            </w:r>
          </w:p>
          <w:p w14:paraId="34C5E8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«почтовый ящик», педагогические беседы,</w:t>
            </w:r>
          </w:p>
          <w:p w14:paraId="1895E4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дни открытых дверей,</w:t>
            </w:r>
          </w:p>
          <w:p w14:paraId="7FD539C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открытые просмотры занятий и других видов деятельности детей </w:t>
            </w:r>
          </w:p>
        </w:tc>
      </w:tr>
      <w:tr w14:paraId="7FA18E06">
        <w:tblPrEx>
          <w:tblW w:w="0" w:type="auto"/>
          <w:tblInd w:w="0" w:type="dxa"/>
        </w:tblPrEx>
        <w:trPr>
          <w:trHeight w:val="1974"/>
        </w:trPr>
        <w:tc>
          <w:tcPr>
            <w:tcW w:w="5778" w:type="dxa"/>
          </w:tcPr>
          <w:p w14:paraId="23483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Просветительское направление</w:t>
            </w:r>
          </w:p>
          <w:p w14:paraId="1470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      </w:r>
          </w:p>
          <w:p w14:paraId="5DEF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14:paraId="7203B8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  <w:p w14:paraId="0C6E7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Консультационное направление</w:t>
            </w:r>
          </w:p>
          <w:p w14:paraId="1C998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686" w:type="dxa"/>
          </w:tcPr>
          <w:p w14:paraId="04B68C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просветительская работа по вопросам здоровьесбережения детей,</w:t>
            </w:r>
          </w:p>
          <w:p w14:paraId="193123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групповые родительские собрания,</w:t>
            </w:r>
          </w:p>
          <w:p w14:paraId="40EF50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круглые столы,</w:t>
            </w:r>
          </w:p>
          <w:p w14:paraId="619DF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семинары-практикумы, </w:t>
            </w:r>
          </w:p>
          <w:p w14:paraId="32B3E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тренинги и ролевые игры, консультации, </w:t>
            </w:r>
          </w:p>
          <w:p w14:paraId="0DB819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педагогические гостиные, родительские клубы, информационные проспекты, стенды, ширмы, фотографии,</w:t>
            </w:r>
          </w:p>
          <w:p w14:paraId="1958D9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папки-передвижки, </w:t>
            </w:r>
          </w:p>
          <w:p w14:paraId="37A533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выставки детских работ, совместных работ родителей и детей,</w:t>
            </w:r>
          </w:p>
          <w:p w14:paraId="7CB5BE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совместные праздники и вечера,</w:t>
            </w:r>
          </w:p>
          <w:p w14:paraId="40F16D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семейные спортивные и тематические мероприятия, тематические досуги, </w:t>
            </w:r>
          </w:p>
          <w:p w14:paraId="3256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знакомство с семейными традициями,</w:t>
            </w:r>
          </w:p>
          <w:p w14:paraId="258B8B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сайт ГКДОУ «Детский сад № 132 г.о. Макеевка» ДНР, </w:t>
            </w:r>
          </w:p>
          <w:p w14:paraId="0E2ABD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сообщество ГКДОУ«Детский сад №132 г.о. Макеевка» ДНР в социальной группе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</w:tc>
      </w:tr>
    </w:tbl>
    <w:p w14:paraId="53A214E9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</w:p>
    <w:p w14:paraId="401D2135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Совместная образовательная деятельность педагогов и родителей (законных представителей) воспитанников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          ГКДОУ «Детский сад № 132  г.о. Макеевка» ДНР совместно с семьей.</w:t>
      </w:r>
    </w:p>
    <w:p w14:paraId="02D9040D">
      <w:pPr>
        <w:widowControl w:val="0"/>
        <w:autoSpaceDE w:val="0"/>
        <w:autoSpaceDN w:val="0"/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Незаменимой формой установления доверительного делового контакта между семьей и ГКДОУ№132 г. о. Макеевка» ДНР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19DF173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         ГКДОУ «Детский сад № 132 г.о. Макеевка» ДНР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14:paraId="532D6F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color w:val="FF0000"/>
          <w:sz w:val="28"/>
          <w:szCs w:val="22"/>
          <w:u w:val="single"/>
          <w:lang w:val="ru-RU" w:eastAsia="en-US" w:bidi="ar-SA"/>
        </w:rPr>
      </w:pPr>
    </w:p>
    <w:p w14:paraId="1B1BAD19">
      <w:pPr>
        <w:pStyle w:val="ListParagraph"/>
        <w:numPr>
          <w:ilvl w:val="0"/>
          <w:numId w:val="1"/>
        </w:numPr>
        <w:spacing w:after="0" w:line="276" w:lineRule="auto"/>
        <w:ind w:left="1080" w:hanging="720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ОРГАНИЗАЦИОННЫЙ РАЗДЕЛ</w:t>
      </w:r>
    </w:p>
    <w:p w14:paraId="306F5D8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Организационный раздел содержит:</w:t>
      </w:r>
    </w:p>
    <w:p w14:paraId="60AEC130">
      <w:pPr>
        <w:pStyle w:val="ListParagraph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описание психолого-педагогических условий реализации Программы;</w:t>
      </w:r>
    </w:p>
    <w:p w14:paraId="53570B18">
      <w:pPr>
        <w:pStyle w:val="ListParagraph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особенности организации развивающей предметно-пространственной среды;</w:t>
      </w:r>
    </w:p>
    <w:p w14:paraId="5B96C5D4">
      <w:pPr>
        <w:pStyle w:val="ListParagraph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описание материально-технического обеспечения Программы, обеспеченности учебно-методическими материалами и средствами обучения и воспитания;</w:t>
      </w:r>
    </w:p>
    <w:p w14:paraId="6832C06D">
      <w:pPr>
        <w:pStyle w:val="ListParagraph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описание кадровых условий реализации Программы;</w:t>
      </w:r>
    </w:p>
    <w:p w14:paraId="0EA7E41A">
      <w:pPr>
        <w:pStyle w:val="ListParagraph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режим и распорядок дня, а также особенности традиционных событий, праздников, мероприятий.</w:t>
      </w:r>
    </w:p>
    <w:p w14:paraId="2194056B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4FDF0AE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Описание психолого-педагогических условий </w:t>
      </w:r>
    </w:p>
    <w:p w14:paraId="5578E31F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реализации Программы</w:t>
      </w:r>
    </w:p>
    <w:p w14:paraId="4D0418E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Успешная реализация Федеральной программы обеспечивается следующими психолого-педагогическими условиями:</w:t>
      </w:r>
    </w:p>
    <w:p w14:paraId="3CDBF86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2193FE0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решение образовательных задач с использованием как новых форм организации процесса образования (проектная деятельность,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7C958E8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обеспечение преемственности содержания и форм организации образовательного процесса в ГКДОУ «Детский сад № 132 г.о. Макеевка» ДНР;</w:t>
      </w:r>
    </w:p>
    <w:p w14:paraId="7D3C0A3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учёт специфики возрастного и индивидуального психофизического развития  воспитанников;</w:t>
      </w:r>
    </w:p>
    <w:p w14:paraId="7D75F8F5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3071ABB0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10C36C4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6F46F026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43642F5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2D62B827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 воспитанников;</w:t>
      </w:r>
    </w:p>
    <w:p w14:paraId="054E3FBF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формирование и развитие профессиональной компетентности педагогов, педагогического просвещения родителей (законных представителей) воспитанников;</w:t>
      </w:r>
    </w:p>
    <w:p w14:paraId="45D8EB2F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непрерывное 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5A614962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значимой деятельности;</w:t>
      </w:r>
    </w:p>
    <w:p w14:paraId="02CEF1E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социализации.</w:t>
      </w:r>
    </w:p>
    <w:p w14:paraId="23B922B6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1C4C1364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Особенности организации развивающей </w:t>
      </w:r>
    </w:p>
    <w:p w14:paraId="58644B1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предметно-пространственной среды</w:t>
      </w:r>
    </w:p>
    <w:p w14:paraId="5F83D3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Развивающая предметно-пространственная среда (далее - РППС)– часть образовательной среды ГКДОУ «Детский сад №132 г.о. Макеевка»ДНР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32337E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Развивающая предметно-пространственная среда представляет собой единство специально организованного пространства как внешнего (территория), так и внутреннего (групповые комнаты, специализированные, технологические, административные помещения),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2DB235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РППС организована как единое пространство, все компоненты которого,  согласованы между собой по содержанию, масштабу, художественному решению.</w:t>
      </w:r>
    </w:p>
    <w:p w14:paraId="0A4E1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Проектируя РППС, педагоги учитывают:</w:t>
      </w:r>
    </w:p>
    <w:p w14:paraId="268C5E4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этнопсихологические, социокультурные, культурно-исторические и природно-климатические условия;</w:t>
      </w:r>
    </w:p>
    <w:p w14:paraId="4229C0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возраст, опыт, уровень развития детей и особенностей их деятельности – содержание воспитания и образования;</w:t>
      </w:r>
    </w:p>
    <w:p w14:paraId="72B2EC9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задачи образовательной программы для разных возрастных групп;</w:t>
      </w:r>
    </w:p>
    <w:p w14:paraId="622436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- возможности и потребности участников образовательной деятельности (детей и их семей, педагогов и  других сотрудников, участников сетевого взаимодействия и пр.).</w:t>
      </w:r>
    </w:p>
    <w:p w14:paraId="4879F45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РППС ГКДОУ «Детский сад №132 г.о. Макеевка» ДНР соответствует требованиям ФГОС ДО, Программе, материально-техническим и медико-социальным условиям пребывания детей в дошкольном учреждении, а также возрастным особенностям детей, воспитывающему характеру образования детей, требованиям безопасности и надежности.</w:t>
      </w:r>
    </w:p>
    <w:p w14:paraId="0A444A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(согласно ФГОС ДО.)</w:t>
      </w:r>
    </w:p>
    <w:p w14:paraId="64E09F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Развивающая предметно-пространственная среда детского сада создана с учетом потребностей каждой возрастной группы, охраны и укрепления  здоровья детей и возможности учитывать и корректировать недостатки в развитии. </w:t>
      </w:r>
    </w:p>
    <w:p w14:paraId="0DEA958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В соответствии с ФГОС ДО РППС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содержательно-насыщенная, трансформируемая, полифункциональная, вариативная, доступная и безопасная.</w:t>
      </w:r>
    </w:p>
    <w:p w14:paraId="02D2681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>Насыщенность среды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соответствует  возрастным возможностям детей и содержанию Программы. </w:t>
      </w:r>
    </w:p>
    <w:p w14:paraId="08684F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14:paraId="3B42967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F04609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двигательную активность (в том числе развитие крупной и мелкой моторики), участие в подвижных играх и соревнованиях;</w:t>
      </w:r>
    </w:p>
    <w:p w14:paraId="5B277D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эмоциональное благополучие детей во взаимодействии с предметно- пространственным окружением;</w:t>
      </w:r>
    </w:p>
    <w:p w14:paraId="70DAE37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возможность самовыражения детей.</w:t>
      </w:r>
    </w:p>
    <w:p w14:paraId="0C50E1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196454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Трансформируемость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436E67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Полифункциональность  материалов  предполагает:</w:t>
      </w:r>
    </w:p>
    <w:p w14:paraId="1EB30E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возможность разнообразного использования различных составляющих предметной среды, например, детской мебели, матов, ширм и т.д.;</w:t>
      </w:r>
    </w:p>
    <w:p w14:paraId="4AEAFF9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наличие в Организации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4FDD2A1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Вариативность среды предполагает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:</w:t>
      </w:r>
    </w:p>
    <w:p w14:paraId="18CDEE2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наличие в Организации различных пространств (для игры, конструирования, уединения и пр.), а также разнообразных материалов, игр,</w:t>
      </w:r>
    </w:p>
    <w:p w14:paraId="7EAC7C5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игрушек и оборудования, обеспечивающих свободный выбор детей;</w:t>
      </w:r>
    </w:p>
    <w:p w14:paraId="3C315DC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FD6711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Доступность среды предполагает:</w:t>
      </w:r>
    </w:p>
    <w:p w14:paraId="0F326E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доступность для воспитанников, в том числе детей с ограниченными возможностями здоровья, всех помещений, где осуществляется образовательная деятельность;</w:t>
      </w:r>
    </w:p>
    <w:p w14:paraId="2E0BA8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413224F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 xml:space="preserve"> исправность и сохранность материалов и оборудования.</w:t>
      </w:r>
    </w:p>
    <w:p w14:paraId="591DBEE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  <w:lang w:val="ru-RU" w:eastAsia="en-US" w:bidi="ar-SA"/>
        </w:rPr>
        <w:t>Безопасность предметно-пространственной среды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val="ru-RU" w:eastAsia="en-US" w:bidi="ar-SA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14:paraId="3DDF1B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Образовательное пространство дошкольного учреждения в ближайшее время будет в полной мере оснащено средствами обучения и воспитания (в том числе техническими), соответствующими материалами (в том числе расходным игровым, спортивным, оздоровительным оборудованием, инвентарем).</w:t>
      </w:r>
    </w:p>
    <w:p w14:paraId="67482E9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14:paraId="64B96350">
      <w:pPr>
        <w:widowControl w:val="0"/>
        <w:shd w:val="clear" w:color="auto" w:fill="auto"/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Описание материально-технического обеспечения               Программы, обеспеченности учебно-методическими материалами</w:t>
      </w:r>
    </w:p>
    <w:p w14:paraId="3E7C5B9E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и средствами обучения и воспитания</w:t>
      </w:r>
    </w:p>
    <w:p w14:paraId="38613A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Для реализации содержания и задач Программы в учреждении созданы материально-технические условия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.</w:t>
      </w:r>
    </w:p>
    <w:p w14:paraId="495F9A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Двухэтажное типовое здание (детский сад общеразвивающего вида)  размещается в отдельно стоящем двухэтажном здании и имеет 3 групповые комнаты. В здании соблюдается принцип максимальной изоляции групп друг от друга и от хозяйственных помещений. </w:t>
      </w:r>
    </w:p>
    <w:p w14:paraId="01A2C6E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Групповое помещение для детей раннего возраста располагается на первом этаже и имеет отдельный вход. В составе групповой имеется следующий набор помещений: раздевалка, игровая, совмещенная с буфетной, спальня, туалетное помещение.  Все помещения имеют удобную связь между собой.</w:t>
      </w:r>
    </w:p>
    <w:p w14:paraId="45552A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Групповые помещения для детей дошкольного возраста располагаются  на втором этаже. В составе групповых имеется следующий набор помещений: раздевалка, игровые совмещенные с буфетными, спальни, туалетные помещения. </w:t>
      </w:r>
    </w:p>
    <w:p w14:paraId="666695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На первом этаже дошкольного учреждения расположены: кабинет заведующего, медицинский  кабинет, музыкальный зал, пищеблок, прачечная, которые  располагают  необходимым  оборудованием  и  материалом  по  профилю  своей  деятельности.</w:t>
      </w:r>
    </w:p>
    <w:p w14:paraId="27DCA7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Все помещения, в которых осуществляется воспитательно-образовательный процесс, светлые, эстетически оформленные, соответствуют санитарным и возрастным нормам.</w:t>
      </w:r>
    </w:p>
    <w:p w14:paraId="3745D4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На территории ГКДОУ «Детский сад № 132 г.о. Макеевка» ДНР расположено 3 прогулочных участка, спортивная площадка. Участки оснащены стационарным игровым оборудованием. </w:t>
      </w:r>
    </w:p>
    <w:p w14:paraId="64E9FD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Здание, территория, спортивные и игровые площадки, помещения учреждения по своим размерам и расположению соответствуют санитарно - гигиеническим требованиям, задачам реализации дошкольного образования, рационально используются.</w:t>
      </w:r>
    </w:p>
    <w:p w14:paraId="2083C604">
      <w:pPr>
        <w:spacing w:before="240" w:after="0" w:line="276" w:lineRule="auto"/>
        <w:ind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В дошкольном учреждении имеется следующая техника:</w:t>
      </w:r>
    </w:p>
    <w:p w14:paraId="5BF71A0D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6 ноутбуков;</w:t>
      </w:r>
    </w:p>
    <w:p w14:paraId="0954A6A3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1 компьютер;</w:t>
      </w:r>
    </w:p>
    <w:p w14:paraId="2F4F26BE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принтер лазерный черно-белый формата А-4;</w:t>
      </w:r>
    </w:p>
    <w:p w14:paraId="063A4478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экран;</w:t>
      </w:r>
    </w:p>
    <w:p w14:paraId="0CF7EA9F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проектор</w:t>
      </w:r>
    </w:p>
    <w:p w14:paraId="6A55B3D0">
      <w:pPr>
        <w:spacing w:before="240" w:after="0" w:line="276" w:lineRule="auto"/>
        <w:ind w:left="851"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14:paraId="480802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14:paraId="1679B8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воспитания.</w:t>
      </w:r>
    </w:p>
    <w:p w14:paraId="6126D0C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ГКДОУ «Детский сад № 132 г.о. Макеевка» ДНР оснащено набором оборудования для различных видов детской деятельности в помещении  и на участке, озелененной территории.</w:t>
      </w:r>
    </w:p>
    <w:p w14:paraId="3B6F4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В дошкольном учреждении есть всё необходимое для всех видов воспитательной и образовательной деятельности воспитанников, педагогической, административной и хозяйственной деятельности.</w:t>
      </w:r>
    </w:p>
    <w:p w14:paraId="6519F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</w:p>
    <w:p w14:paraId="17C5709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воспитания.</w:t>
      </w:r>
    </w:p>
    <w:p w14:paraId="53F548B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en-US" w:bidi="ar-SA"/>
        </w:rPr>
        <w:t xml:space="preserve">   Учебно-методическое сопровождение программы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  <w:t>:</w:t>
      </w:r>
    </w:p>
    <w:p w14:paraId="06EE69D5">
      <w:pPr>
        <w:widowControl w:val="0"/>
        <w:autoSpaceDE w:val="0"/>
        <w:autoSpaceDN w:val="0"/>
        <w:spacing w:after="0" w:line="276" w:lineRule="auto"/>
        <w:ind w:right="241"/>
        <w:rPr>
          <w:rFonts w:ascii="Times New Roman" w:eastAsia="Times New Roman" w:hAnsi="Times New Roman" w:cs="Times New Roman"/>
          <w:i/>
          <w:sz w:val="28"/>
          <w:szCs w:val="24"/>
          <w:lang w:val="ru-RU" w:eastAsia="en-US" w:bidi="ar-SA"/>
        </w:rPr>
      </w:pPr>
    </w:p>
    <w:tbl>
      <w:tblPr>
        <w:tblStyle w:val="1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0FB17465">
        <w:tblPrEx>
          <w:tblW w:w="10031" w:type="dxa"/>
          <w:tblInd w:w="0" w:type="dxa"/>
          <w:tblLayout w:type="fixed"/>
        </w:tblPrEx>
        <w:trPr>
          <w:trHeight w:val="372"/>
        </w:trPr>
        <w:tc>
          <w:tcPr>
            <w:tcW w:w="10031" w:type="dxa"/>
            <w:gridSpan w:val="2"/>
          </w:tcPr>
          <w:p w14:paraId="0CC4210C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СОЦИАЛЬНО-КОММУНИКАТИВНОЕ РАЗВИТИЕ</w:t>
            </w:r>
          </w:p>
        </w:tc>
      </w:tr>
      <w:tr w14:paraId="1CDA3FC8">
        <w:tblPrEx>
          <w:tblW w:w="10031" w:type="dxa"/>
          <w:tblInd w:w="0" w:type="dxa"/>
          <w:tblLayout w:type="fixed"/>
        </w:tblPrEx>
        <w:trPr>
          <w:trHeight w:val="291"/>
        </w:trPr>
        <w:tc>
          <w:tcPr>
            <w:tcW w:w="4677" w:type="dxa"/>
          </w:tcPr>
          <w:p w14:paraId="35336000">
            <w:pPr>
              <w:keepNext/>
              <w:keepLines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 xml:space="preserve">Донбасс – мой край родной. Методическое пособие по нравственно-патриотическому воспитанию детей 3-4 лет. </w:t>
            </w:r>
          </w:p>
        </w:tc>
        <w:tc>
          <w:tcPr>
            <w:tcW w:w="5354" w:type="dxa"/>
          </w:tcPr>
          <w:p w14:paraId="5A7BED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>Губанова Н.В., Бридько Г.Ф., Котова Л.Н., Балясова И.Л., Быкова И.В. и др.; – 2-е изд., испр. и дор. – ДонРИДПО. – Донецк: Истоки, 2018.</w:t>
            </w:r>
          </w:p>
        </w:tc>
      </w:tr>
      <w:tr w14:paraId="6EE85C92">
        <w:tblPrEx>
          <w:tblW w:w="10031" w:type="dxa"/>
          <w:tblInd w:w="0" w:type="dxa"/>
          <w:tblLayout w:type="fixed"/>
        </w:tblPrEx>
        <w:trPr>
          <w:trHeight w:val="291"/>
        </w:trPr>
        <w:tc>
          <w:tcPr>
            <w:tcW w:w="4677" w:type="dxa"/>
          </w:tcPr>
          <w:p w14:paraId="692918F4">
            <w:pPr>
              <w:keepNext/>
              <w:keepLines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>Донбасс – мой край родной. Методическое пособие по нравственно-патриотическому воспитанию детей 4-5 лет.</w:t>
            </w:r>
          </w:p>
        </w:tc>
        <w:tc>
          <w:tcPr>
            <w:tcW w:w="5354" w:type="dxa"/>
          </w:tcPr>
          <w:p w14:paraId="644E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>Бридько Г.Ф., Губанова Н.В., Котова Л.Н., Балясова И.Л. и др.; –2-е издание, доработанное. ГОУ ДПО "Донецкий РИДПО", 2018.</w:t>
            </w:r>
          </w:p>
        </w:tc>
      </w:tr>
      <w:tr w14:paraId="66DD89CE">
        <w:tblPrEx>
          <w:tblW w:w="10031" w:type="dxa"/>
          <w:tblInd w:w="0" w:type="dxa"/>
          <w:tblLayout w:type="fixed"/>
        </w:tblPrEx>
        <w:trPr>
          <w:trHeight w:val="965"/>
        </w:trPr>
        <w:tc>
          <w:tcPr>
            <w:tcW w:w="4677" w:type="dxa"/>
          </w:tcPr>
          <w:p w14:paraId="1FA9E483">
            <w:pPr>
              <w:keepNext/>
              <w:keepLines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>Донбасс – мой край родной. Методическое пособие по нравственно-патриотическому воспитанию детей 5-7 лет.</w:t>
            </w:r>
          </w:p>
        </w:tc>
        <w:tc>
          <w:tcPr>
            <w:tcW w:w="5354" w:type="dxa"/>
          </w:tcPr>
          <w:p w14:paraId="7757C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  <w:t>Котова Л.Н., Губанова Н.В., Бридько Г.Ф. и др. 2-е издание, доработанное. ГОУ ДПО "Донецкий РИДПО", 2018</w:t>
            </w:r>
          </w:p>
        </w:tc>
      </w:tr>
      <w:tr w14:paraId="6026FCE7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31C78AA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Формирование культуры безопасного поведения у детей 3-7 лет</w:t>
            </w:r>
          </w:p>
        </w:tc>
        <w:tc>
          <w:tcPr>
            <w:tcW w:w="5354" w:type="dxa"/>
          </w:tcPr>
          <w:p w14:paraId="405421C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Н.В.Коломоец.-Изд.2-е.-Волгоград: Учитель.2015.-168с.</w:t>
            </w:r>
          </w:p>
        </w:tc>
      </w:tr>
      <w:tr w14:paraId="4B1402DD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20DFE346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Развивающая предметно-пространственная среда как важный фактор формирования личности ребенка в условиях ДОО(У): методическое пособие.</w:t>
            </w:r>
          </w:p>
        </w:tc>
        <w:tc>
          <w:tcPr>
            <w:tcW w:w="5354" w:type="dxa"/>
          </w:tcPr>
          <w:p w14:paraId="00E33B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Макеенко Е.П., Сипачева Е.В., Ищук В.С., Бойко Л.П. и др. – Донецк: ГОУ ДПО "Донецкий РИДПО",2018.</w:t>
            </w:r>
          </w:p>
        </w:tc>
      </w:tr>
      <w:tr w14:paraId="5F3981C8">
        <w:tblPrEx>
          <w:tblW w:w="10031" w:type="dxa"/>
          <w:tblInd w:w="0" w:type="dxa"/>
          <w:tblLayout w:type="fixed"/>
        </w:tblPrEx>
        <w:trPr>
          <w:trHeight w:val="246"/>
        </w:trPr>
        <w:tc>
          <w:tcPr>
            <w:tcW w:w="10031" w:type="dxa"/>
            <w:gridSpan w:val="2"/>
          </w:tcPr>
          <w:p w14:paraId="5F49F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  ПОЗНАВАТЕЛЬНОЕ РАЗВИТИЕ</w:t>
            </w:r>
          </w:p>
        </w:tc>
      </w:tr>
      <w:tr w14:paraId="718E9ECF">
        <w:tblPrEx>
          <w:tblW w:w="10031" w:type="dxa"/>
          <w:tblInd w:w="0" w:type="dxa"/>
          <w:tblLayout w:type="fixed"/>
        </w:tblPrEx>
        <w:trPr>
          <w:trHeight w:val="315"/>
        </w:trPr>
        <w:tc>
          <w:tcPr>
            <w:tcW w:w="10031" w:type="dxa"/>
            <w:gridSpan w:val="2"/>
          </w:tcPr>
          <w:p w14:paraId="6261D6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Математическое развитие</w:t>
            </w:r>
          </w:p>
        </w:tc>
      </w:tr>
    </w:tbl>
    <w:tbl>
      <w:tblPr>
        <w:tblStyle w:val="11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601864E5">
        <w:tblPrEx>
          <w:tblW w:w="10031" w:type="dxa"/>
          <w:tblInd w:w="0" w:type="dxa"/>
          <w:tblLayout w:type="fixed"/>
        </w:tblPrEx>
        <w:trPr>
          <w:trHeight w:val="273"/>
        </w:trPr>
        <w:tc>
          <w:tcPr>
            <w:tcW w:w="4677" w:type="dxa"/>
          </w:tcPr>
          <w:p w14:paraId="70C18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Практический курс математики для детей 3-4 лет. Методические рекомендации. Ступень</w:t>
            </w:r>
          </w:p>
        </w:tc>
        <w:tc>
          <w:tcPr>
            <w:tcW w:w="5354" w:type="dxa"/>
          </w:tcPr>
          <w:p w14:paraId="1E228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 5-е изд. стер. - Москва: Просвещение , 2023. — 90с</w:t>
            </w:r>
          </w:p>
        </w:tc>
      </w:tr>
      <w:tr w14:paraId="740A2352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07F286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Математика для детей 3-4 лет. Ступень 1</w:t>
            </w:r>
          </w:p>
        </w:tc>
        <w:tc>
          <w:tcPr>
            <w:tcW w:w="5354" w:type="dxa"/>
          </w:tcPr>
          <w:p w14:paraId="774BB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7-е изд. стер. - Москва: Просвещение , 2023. — 96 с.</w:t>
            </w:r>
          </w:p>
        </w:tc>
      </w:tr>
      <w:tr w14:paraId="166DAF1D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6F58F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Математика для детей 3-4 лет.  Раздаточный материал</w:t>
            </w:r>
          </w:p>
        </w:tc>
        <w:tc>
          <w:tcPr>
            <w:tcW w:w="5354" w:type="dxa"/>
          </w:tcPr>
          <w:p w14:paraId="2A3C4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Москва: Просвещение , 2023. — 24с.</w:t>
            </w:r>
          </w:p>
        </w:tc>
      </w:tr>
      <w:tr w14:paraId="0F8430D2">
        <w:tblPrEx>
          <w:tblW w:w="10031" w:type="dxa"/>
          <w:tblInd w:w="0" w:type="dxa"/>
          <w:tblLayout w:type="fixed"/>
        </w:tblPrEx>
        <w:trPr>
          <w:trHeight w:val="283"/>
        </w:trPr>
        <w:tc>
          <w:tcPr>
            <w:tcW w:w="4677" w:type="dxa"/>
          </w:tcPr>
          <w:p w14:paraId="0F4FF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Практический курс математики для детей 4-5 лет. Методические рекомендации. Ступень 2</w:t>
            </w:r>
          </w:p>
        </w:tc>
        <w:tc>
          <w:tcPr>
            <w:tcW w:w="5354" w:type="dxa"/>
          </w:tcPr>
          <w:p w14:paraId="5184F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4-е изд. стер. - Москва: Просвещение , 2023. — 128 с.</w:t>
            </w:r>
          </w:p>
        </w:tc>
      </w:tr>
      <w:tr w14:paraId="75D324AF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45107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Математика для детей 4-5 лет. Ступень 2</w:t>
            </w:r>
          </w:p>
        </w:tc>
        <w:tc>
          <w:tcPr>
            <w:tcW w:w="5354" w:type="dxa"/>
          </w:tcPr>
          <w:p w14:paraId="25D9C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8-е изд. стер. - Москва: Просвещение , 2023. — 96 с.</w:t>
            </w:r>
          </w:p>
        </w:tc>
      </w:tr>
      <w:tr w14:paraId="42FD2008">
        <w:tblPrEx>
          <w:tblW w:w="10031" w:type="dxa"/>
          <w:tblInd w:w="0" w:type="dxa"/>
          <w:tblLayout w:type="fixed"/>
        </w:tblPrEx>
        <w:trPr>
          <w:trHeight w:val="268"/>
        </w:trPr>
        <w:tc>
          <w:tcPr>
            <w:tcW w:w="4677" w:type="dxa"/>
          </w:tcPr>
          <w:p w14:paraId="5E0D3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 – ступенька к школе. Практический курс математики для детей 5-6 лет. Методические рекомендации. Ступень 3</w:t>
            </w:r>
          </w:p>
        </w:tc>
        <w:tc>
          <w:tcPr>
            <w:tcW w:w="5354" w:type="dxa"/>
          </w:tcPr>
          <w:p w14:paraId="112DF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6-е изд. стер. - Москва: Просвещение , 2023. — 208 с.</w:t>
            </w:r>
          </w:p>
          <w:p w14:paraId="05181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67210ECC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495F8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 – ступенька к школе. Математика для детей 5-6 лет. Ступень 3</w:t>
            </w:r>
          </w:p>
        </w:tc>
        <w:tc>
          <w:tcPr>
            <w:tcW w:w="5354" w:type="dxa"/>
          </w:tcPr>
          <w:p w14:paraId="27324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8-е изд. стер. - Москва: Просвещение , 2023. — 76 с.</w:t>
            </w:r>
          </w:p>
        </w:tc>
      </w:tr>
      <w:tr w14:paraId="0FC1B93E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1081C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Игралочка. Математика для детей 5-6 лет.  Раздаточный материал</w:t>
            </w:r>
          </w:p>
        </w:tc>
        <w:tc>
          <w:tcPr>
            <w:tcW w:w="5354" w:type="dxa"/>
          </w:tcPr>
          <w:p w14:paraId="2AAF6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Л.Г. Петерсон, Е.Е. Кочемасова. —  Москва: Просвещение , 2023. — 13с.</w:t>
            </w:r>
          </w:p>
        </w:tc>
      </w:tr>
      <w:tr w14:paraId="0520C94C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52A3F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Раз-ступенька, два-ступенька. Математика для детей 5-6 лет. Часть 1</w:t>
            </w:r>
          </w:p>
        </w:tc>
        <w:tc>
          <w:tcPr>
            <w:tcW w:w="5354" w:type="dxa"/>
          </w:tcPr>
          <w:p w14:paraId="041FC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Петерсон Л.Г., Холина Н.П. – 8 изд., стер. – Москва: Просвещение, 2023 – 64с</w:t>
            </w:r>
          </w:p>
        </w:tc>
      </w:tr>
      <w:tr w14:paraId="23C21D4E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52834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Раз-ступенька, два-ступенька. Математика для детей 5-6 лет. Часть 2</w:t>
            </w:r>
          </w:p>
        </w:tc>
        <w:tc>
          <w:tcPr>
            <w:tcW w:w="5354" w:type="dxa"/>
          </w:tcPr>
          <w:p w14:paraId="35F49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Петерсон Л.Г., Холина Н.П. – 8 изд., стер. – Москва: Просвещение, 2023 – 64с</w:t>
            </w:r>
          </w:p>
        </w:tc>
      </w:tr>
      <w:tr w14:paraId="2E618C1C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330C4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Раз-ступенька, два-ступенька. Практический курс математики для дошкольников. Методические рекомендации</w:t>
            </w:r>
          </w:p>
        </w:tc>
        <w:tc>
          <w:tcPr>
            <w:tcW w:w="5354" w:type="dxa"/>
          </w:tcPr>
          <w:p w14:paraId="65823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Петерсон Л.Г., Холина Н.П. – 7-е изд., стер. – Москва: Просвещение, 2023 – 256с</w:t>
            </w:r>
          </w:p>
        </w:tc>
      </w:tr>
      <w:tr w14:paraId="0A0713AA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503989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Финансовая грамота. Рабочая программа с методическими рекомендациями. Пособие для педагогов ДОО.</w:t>
            </w:r>
          </w:p>
        </w:tc>
        <w:tc>
          <w:tcPr>
            <w:tcW w:w="5354" w:type="dxa"/>
          </w:tcPr>
          <w:p w14:paraId="36CC4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М.Кинеева, В. Кузина - Москва: Просвещение - Слюз, 2023 – 64с.; ил. – (Лидер детства).</w:t>
            </w:r>
          </w:p>
          <w:p w14:paraId="24BB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060B10F4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7A14F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Финансовая грамота. Пособие для детей </w:t>
            </w:r>
          </w:p>
          <w:p w14:paraId="482CE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5 – 7 лет.</w:t>
            </w:r>
          </w:p>
        </w:tc>
        <w:tc>
          <w:tcPr>
            <w:tcW w:w="5354" w:type="dxa"/>
          </w:tcPr>
          <w:p w14:paraId="4C586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М.Кинеева, В.Кузина - Москва: Просвещение - Слюз, 2023 – 64с.; ил. – (Лидер детства).</w:t>
            </w:r>
          </w:p>
        </w:tc>
      </w:tr>
      <w:tr w14:paraId="4DAE1AB8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10031" w:type="dxa"/>
            <w:gridSpan w:val="2"/>
          </w:tcPr>
          <w:p w14:paraId="59D96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  <w:t>ОКРУЖАЮЩИЙ МИР</w:t>
            </w:r>
          </w:p>
        </w:tc>
      </w:tr>
    </w:tbl>
    <w:tbl>
      <w:tblPr>
        <w:tblStyle w:val="1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6AC5C37C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7CD0E9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«Большое путешествие с Николасом. Космос»  для занятий взрослых с детьми.</w:t>
            </w:r>
          </w:p>
        </w:tc>
        <w:tc>
          <w:tcPr>
            <w:tcW w:w="5354" w:type="dxa"/>
          </w:tcPr>
          <w:p w14:paraId="251D364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С. Агапина, - АО «Издательство «Просвещение», 2023</w:t>
            </w:r>
          </w:p>
        </w:tc>
      </w:tr>
      <w:tr w14:paraId="0A4B32EB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358331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«Большое путешествие с Николасом. Горы»  для занятий взрослых с детьми.</w:t>
            </w:r>
          </w:p>
        </w:tc>
        <w:tc>
          <w:tcPr>
            <w:tcW w:w="5354" w:type="dxa"/>
          </w:tcPr>
          <w:p w14:paraId="704505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С. Агапина, - АО «Издательство «Просвещение», 2023</w:t>
            </w:r>
          </w:p>
        </w:tc>
      </w:tr>
      <w:tr w14:paraId="1B168C95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0883DE3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«Большое путешествие с Николасом. Под землей и под водой»  для занятий взрослых с детьми.</w:t>
            </w:r>
          </w:p>
        </w:tc>
        <w:tc>
          <w:tcPr>
            <w:tcW w:w="5354" w:type="dxa"/>
          </w:tcPr>
          <w:p w14:paraId="132AF0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С. Агапина, - АО «Издательство «Просвещение», 2023</w:t>
            </w:r>
          </w:p>
        </w:tc>
      </w:tr>
      <w:tr w14:paraId="6F35B5E2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6E87F7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«Большое путешествие с Николасом. Море»  для занятий взрослых с детьми.</w:t>
            </w:r>
          </w:p>
        </w:tc>
        <w:tc>
          <w:tcPr>
            <w:tcW w:w="5354" w:type="dxa"/>
          </w:tcPr>
          <w:p w14:paraId="561DE7A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С. Агапина, - АО «Издательство «Просвещение», 2023</w:t>
            </w:r>
          </w:p>
        </w:tc>
      </w:tr>
      <w:tr w14:paraId="329ECB50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41CA62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«Большое путешествие с Николасом. Лес»  для занятий взрослых с детьми.</w:t>
            </w:r>
          </w:p>
        </w:tc>
        <w:tc>
          <w:tcPr>
            <w:tcW w:w="5354" w:type="dxa"/>
          </w:tcPr>
          <w:p w14:paraId="3D13A6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С. Агапина, - АО «Издательство «Просвещение», 2023 .</w:t>
            </w:r>
          </w:p>
        </w:tc>
      </w:tr>
      <w:tr w14:paraId="1B353433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48BD67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Познавательное развитие. Ребенок и окружающий мир. Методические рекомендации к программе Мир открытий Конспекты современных форм организации детских видов деятельности: старшая  группа детского сад.</w:t>
            </w:r>
          </w:p>
        </w:tc>
        <w:tc>
          <w:tcPr>
            <w:tcW w:w="5354" w:type="dxa"/>
          </w:tcPr>
          <w:p w14:paraId="18B026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 Л. Тимофеева, О.В.Бережнова— 4-е изд., стер. – Москва: Просвещение, 2023. — 240 с</w:t>
            </w:r>
          </w:p>
        </w:tc>
      </w:tr>
      <w:tr w14:paraId="38227511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43A70F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ru-RU"/>
              </w:rPr>
              <w:t xml:space="preserve">Познавательное развитие. Ребенок и окружающий мир. Методические рекомендации к программе Мир открытий. </w:t>
            </w:r>
          </w:p>
          <w:p w14:paraId="10F57106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ru-RU"/>
              </w:rPr>
              <w:t>Конспекты современных форм организации детских видов деятельности: подготовительная группа детского сада</w:t>
            </w:r>
          </w:p>
        </w:tc>
        <w:tc>
          <w:tcPr>
            <w:tcW w:w="5354" w:type="dxa"/>
          </w:tcPr>
          <w:p w14:paraId="54FE1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ru-RU"/>
              </w:rPr>
              <w:t xml:space="preserve"> Л. Л. Тимофеева, О.В.Бережнова— 4-е изд., стер. – Москва: Просвещение, 2023. — 240 с</w:t>
            </w:r>
          </w:p>
        </w:tc>
      </w:tr>
      <w:tr w14:paraId="74407294">
        <w:tblPrEx>
          <w:tblW w:w="10031" w:type="dxa"/>
          <w:tblInd w:w="0" w:type="dxa"/>
          <w:tblLayout w:type="fixed"/>
        </w:tblPrEx>
        <w:trPr>
          <w:trHeight w:val="350"/>
        </w:trPr>
        <w:tc>
          <w:tcPr>
            <w:tcW w:w="10031" w:type="dxa"/>
            <w:gridSpan w:val="2"/>
          </w:tcPr>
          <w:p w14:paraId="4377C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РАЗВИТИЕ РЕЧИ</w:t>
            </w:r>
          </w:p>
        </w:tc>
      </w:tr>
      <w:tr w14:paraId="183A1471">
        <w:tblPrEx>
          <w:tblW w:w="10031" w:type="dxa"/>
          <w:tblInd w:w="0" w:type="dxa"/>
          <w:tblLayout w:type="fixed"/>
        </w:tblPrEx>
        <w:trPr>
          <w:trHeight w:val="864"/>
        </w:trPr>
        <w:tc>
          <w:tcPr>
            <w:tcW w:w="4677" w:type="dxa"/>
          </w:tcPr>
          <w:p w14:paraId="382C02F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«От звука к букве, Формирование аналитико-синтетической активности как предпосылки обучения грамоте» Авторская педагогическая технология по обучению дошкольников элементам грамоты.</w:t>
            </w:r>
          </w:p>
        </w:tc>
        <w:tc>
          <w:tcPr>
            <w:tcW w:w="5354" w:type="dxa"/>
          </w:tcPr>
          <w:p w14:paraId="71E440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Е. В Колесникова, </w:t>
            </w:r>
            <w:r>
              <w:rPr>
                <w:rFonts w:ascii="Times New Roman" w:hAnsi="Times New Roman" w:cs="Times New Roman"/>
                <w:bCs/>
                <w:szCs w:val="28"/>
                <w:lang w:val="ru-RU"/>
              </w:rPr>
              <w:t>— 3-е изд., стер. – Москва: Просвещение, 2023. — 64 с.</w:t>
            </w:r>
          </w:p>
        </w:tc>
      </w:tr>
      <w:tr w14:paraId="40BE9A05">
        <w:tblPrEx>
          <w:tblW w:w="10031" w:type="dxa"/>
          <w:tblInd w:w="0" w:type="dxa"/>
          <w:tblLayout w:type="fixed"/>
        </w:tblPrEx>
        <w:trPr>
          <w:trHeight w:val="864"/>
        </w:trPr>
        <w:tc>
          <w:tcPr>
            <w:tcW w:w="4677" w:type="dxa"/>
          </w:tcPr>
          <w:p w14:paraId="0813C3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Методические рекомендации к программе «Мир открытий» Игры и конспекты занятий. Втораямладшая.</w:t>
            </w:r>
          </w:p>
        </w:tc>
        <w:tc>
          <w:tcPr>
            <w:tcW w:w="5354" w:type="dxa"/>
          </w:tcPr>
          <w:p w14:paraId="679E41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О.С. Ушакова, И.С. Артюхова. – 3-е изд., стер. – Москва: Просвещение, 2023 – 96 с.</w:t>
            </w:r>
          </w:p>
        </w:tc>
      </w:tr>
      <w:tr w14:paraId="747EB077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06D555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Методические рекомендации к программе «Мир открытий» Игры и конспекты занятий. Средняягруппа.</w:t>
            </w:r>
          </w:p>
        </w:tc>
        <w:tc>
          <w:tcPr>
            <w:tcW w:w="5354" w:type="dxa"/>
          </w:tcPr>
          <w:p w14:paraId="52D452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О.С. Ушакова, И.С. Артюхова. – 3-е изд., стер. – Москва: Просвещение, 2023 – 112 с.</w:t>
            </w:r>
          </w:p>
        </w:tc>
      </w:tr>
      <w:tr w14:paraId="523C5F88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54C43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Методические рекомендации к программе «Мир открытий» Игры и конспекты занятий. Старшаямладшая.</w:t>
            </w:r>
          </w:p>
        </w:tc>
        <w:tc>
          <w:tcPr>
            <w:tcW w:w="5354" w:type="dxa"/>
          </w:tcPr>
          <w:p w14:paraId="6D80D8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О.С. Ушакова, И.С. Артюхова. – 3-е изд., стер. – Москва: Просвещение, 2023 – 128 с.</w:t>
            </w:r>
          </w:p>
        </w:tc>
      </w:tr>
      <w:tr w14:paraId="411EE1DF">
        <w:tblPrEx>
          <w:tblW w:w="10031" w:type="dxa"/>
          <w:tblInd w:w="0" w:type="dxa"/>
          <w:tblLayout w:type="fixed"/>
        </w:tblPrEx>
        <w:trPr>
          <w:trHeight w:val="864"/>
        </w:trPr>
        <w:tc>
          <w:tcPr>
            <w:tcW w:w="4677" w:type="dxa"/>
          </w:tcPr>
          <w:p w14:paraId="09CA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Методические рекомендации к программе «Мир открытий» Игры и конспекты занятий. Подготовительнаягруппа.</w:t>
            </w:r>
          </w:p>
        </w:tc>
        <w:tc>
          <w:tcPr>
            <w:tcW w:w="5354" w:type="dxa"/>
          </w:tcPr>
          <w:p w14:paraId="39C69D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О.С. Ушакова, И.С. Артюхова. – 4-е изд., стер. – Москва: Просвещение, 2023 – 151 с.</w:t>
            </w:r>
          </w:p>
        </w:tc>
      </w:tr>
      <w:tr w14:paraId="00A5FA3B">
        <w:tblPrEx>
          <w:tblW w:w="10031" w:type="dxa"/>
          <w:tblInd w:w="0" w:type="dxa"/>
          <w:tblLayout w:type="fixed"/>
        </w:tblPrEx>
        <w:trPr>
          <w:trHeight w:val="288"/>
        </w:trPr>
        <w:tc>
          <w:tcPr>
            <w:tcW w:w="4677" w:type="dxa"/>
          </w:tcPr>
          <w:p w14:paraId="1E6080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Учебно-методическое пособие к иллюстративному материалу «От звукоподражаний к словам» 2-3 лет.</w:t>
            </w:r>
          </w:p>
        </w:tc>
        <w:tc>
          <w:tcPr>
            <w:tcW w:w="5354" w:type="dxa"/>
          </w:tcPr>
          <w:p w14:paraId="176AE7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Е.В.Колесникова. – 2-е изд. – стер. – Москва: Просвещение, 2023. – 64с.</w:t>
            </w:r>
          </w:p>
        </w:tc>
      </w:tr>
      <w:tr w14:paraId="56FDF4B2">
        <w:tblPrEx>
          <w:tblW w:w="10031" w:type="dxa"/>
          <w:tblInd w:w="0" w:type="dxa"/>
          <w:tblLayout w:type="fixed"/>
        </w:tblPrEx>
        <w:trPr>
          <w:trHeight w:val="576"/>
        </w:trPr>
        <w:tc>
          <w:tcPr>
            <w:tcW w:w="4677" w:type="dxa"/>
          </w:tcPr>
          <w:p w14:paraId="7FABC9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«От звукоподражаний к словам» 2-3 лет. Иллюстративный материал для развития речи для детей 2-3 лет.</w:t>
            </w:r>
          </w:p>
        </w:tc>
        <w:tc>
          <w:tcPr>
            <w:tcW w:w="5354" w:type="dxa"/>
          </w:tcPr>
          <w:p w14:paraId="29882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Е.В.Колесникова. – Москва: Просвещение, 2022.-64с.</w:t>
            </w:r>
          </w:p>
        </w:tc>
      </w:tr>
      <w:tr w14:paraId="172D88D6">
        <w:tblPrEx>
          <w:tblW w:w="10031" w:type="dxa"/>
          <w:tblInd w:w="0" w:type="dxa"/>
          <w:tblLayout w:type="fixed"/>
        </w:tblPrEx>
        <w:trPr>
          <w:trHeight w:val="597"/>
        </w:trPr>
        <w:tc>
          <w:tcPr>
            <w:tcW w:w="4677" w:type="dxa"/>
          </w:tcPr>
          <w:p w14:paraId="6BED27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звуко-буквенного анализа у детей 5-6 лет: Учебно-методическое пособие к рабочей тетради «От А до Я» 5-6 лет.</w:t>
            </w:r>
          </w:p>
        </w:tc>
        <w:tc>
          <w:tcPr>
            <w:tcW w:w="5354" w:type="dxa"/>
          </w:tcPr>
          <w:p w14:paraId="3195F8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Е.В.Колесникова.-3-е изд. – стер. – Москва: Просвещение, 2023.-80с.</w:t>
            </w:r>
          </w:p>
        </w:tc>
      </w:tr>
      <w:tr w14:paraId="69C9D646">
        <w:tblPrEx>
          <w:tblW w:w="10031" w:type="dxa"/>
          <w:tblInd w:w="0" w:type="dxa"/>
          <w:tblLayout w:type="fixed"/>
        </w:tblPrEx>
        <w:trPr>
          <w:trHeight w:val="414"/>
        </w:trPr>
        <w:tc>
          <w:tcPr>
            <w:tcW w:w="10031" w:type="dxa"/>
            <w:gridSpan w:val="2"/>
          </w:tcPr>
          <w:p w14:paraId="72DAD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ХУДОЖЕСТВЕННО-ЭСТЕТИЧЕСКОЕ РАЗВИТИЕ</w:t>
            </w:r>
          </w:p>
        </w:tc>
      </w:tr>
      <w:tr w14:paraId="3F7AE99C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4582D7D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«Волшебный мир народного творчества» 5-7 лет, учебное пособие</w:t>
            </w:r>
          </w:p>
        </w:tc>
        <w:tc>
          <w:tcPr>
            <w:tcW w:w="5354" w:type="dxa"/>
          </w:tcPr>
          <w:p w14:paraId="3AB9B6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Т.Я. Шпикалова– 12-е изд - Москва: Просвещение, 2023 – 95с – (серия «Преемственность»)</w:t>
            </w:r>
          </w:p>
        </w:tc>
      </w:tr>
      <w:tr w14:paraId="34AF4A2B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331B3D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Художественное творчетво: комплексные занятия. Группа раннего возраста О.В.Павлова.- Изд.2-е,перераб.- Волгоград: Учитель.-141с.</w:t>
            </w:r>
          </w:p>
        </w:tc>
        <w:tc>
          <w:tcPr>
            <w:tcW w:w="5354" w:type="dxa"/>
          </w:tcPr>
          <w:p w14:paraId="15A3B0A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О.В.Павлова.- Изд.2-е,перераб.- Волгоград: Учитель.-141с.</w:t>
            </w:r>
          </w:p>
        </w:tc>
      </w:tr>
      <w:tr w14:paraId="630434FB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6D785B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Лепим, клеим, мастерим» пособие для детей 3-4 лет, 4-5 лет, 5-6 лет</w:t>
            </w:r>
          </w:p>
        </w:tc>
        <w:tc>
          <w:tcPr>
            <w:tcW w:w="5354" w:type="dxa"/>
          </w:tcPr>
          <w:p w14:paraId="066774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Н.Г. Салмина, А.О. Глебова - 2 изд., - Москва: Просвещение, 2023 </w:t>
            </w:r>
          </w:p>
        </w:tc>
      </w:tr>
      <w:tr w14:paraId="34DDF633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35C5E46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 детства. Ремесло и искусство педагога. Концептуально-методические основы музыкального  воспитания»</w:t>
            </w:r>
          </w:p>
        </w:tc>
        <w:tc>
          <w:tcPr>
            <w:tcW w:w="5354" w:type="dxa"/>
          </w:tcPr>
          <w:p w14:paraId="3145277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Тютюнникова Т.Э. — 3-е изд., стер. Москва: Просвещение,  2023. — 79с., (Мир открытий)</w:t>
            </w:r>
          </w:p>
        </w:tc>
      </w:tr>
      <w:tr w14:paraId="63080AC6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161618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 детства. Методические рекомендации и репертуар с нотными приложениями к программе "Мир открытий". Младшаягруппадетскогосада.</w:t>
            </w:r>
          </w:p>
        </w:tc>
        <w:tc>
          <w:tcPr>
            <w:tcW w:w="5354" w:type="dxa"/>
          </w:tcPr>
          <w:p w14:paraId="29CED16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Буренина А.И., Тютюнникова Т.Э. 4-е изд., стер. Москва: Просвещение,  2023. — 190с., (Мир открытий)</w:t>
            </w:r>
          </w:p>
          <w:p w14:paraId="5734016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31FAA83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047D65B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 детства. Методические рекомендации и репертуар с нотными приложениями к программе "Мир открытий". Средняягруппадетск.сада.</w:t>
            </w:r>
          </w:p>
        </w:tc>
        <w:tc>
          <w:tcPr>
            <w:tcW w:w="5354" w:type="dxa"/>
          </w:tcPr>
          <w:p w14:paraId="41D4F7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Буренина А.И., Тютюнникова Т.Э. 2-е изд., стер. Москва: Просвещение,  2023. — 288с., (Мир открытий)</w:t>
            </w:r>
          </w:p>
        </w:tc>
      </w:tr>
      <w:tr w14:paraId="4BCBFC60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10031" w:type="dxa"/>
            <w:gridSpan w:val="2"/>
          </w:tcPr>
          <w:p w14:paraId="1F41F0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ФИЗИЧЕСКОЕ РАЗВИТИЕ</w:t>
            </w:r>
          </w:p>
        </w:tc>
      </w:tr>
      <w:tr w14:paraId="348904A5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28EAD3D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 в детском саду. Младшая группа</w:t>
            </w:r>
          </w:p>
        </w:tc>
        <w:tc>
          <w:tcPr>
            <w:tcW w:w="5354" w:type="dxa"/>
          </w:tcPr>
          <w:p w14:paraId="39CFE6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Л.И. Пензулаева - М.:МОЗАЙКА-СИНТЕЗ, 2016 – 80с.</w:t>
            </w:r>
          </w:p>
        </w:tc>
      </w:tr>
      <w:tr w14:paraId="7A09C2ED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5680B8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 в детском саду. Старшая группа</w:t>
            </w:r>
          </w:p>
        </w:tc>
        <w:tc>
          <w:tcPr>
            <w:tcW w:w="5354" w:type="dxa"/>
          </w:tcPr>
          <w:p w14:paraId="5B5945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Л.И. Пензулаева - М.:МОЗАЙКА-СИНТЕЗ, 2016 – 128с.</w:t>
            </w:r>
          </w:p>
        </w:tc>
      </w:tr>
      <w:tr w14:paraId="59C2AF49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45BFEFC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 в детском саду. Подготовительная к школе группа</w:t>
            </w:r>
          </w:p>
        </w:tc>
        <w:tc>
          <w:tcPr>
            <w:tcW w:w="5354" w:type="dxa"/>
          </w:tcPr>
          <w:p w14:paraId="074DD4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Л.И. Пензулаева - М.:МОЗАЙКА-СИНТЕЗ, 2016 – 112с.</w:t>
            </w:r>
          </w:p>
        </w:tc>
      </w:tr>
      <w:tr w14:paraId="181C3082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10031" w:type="dxa"/>
            <w:gridSpan w:val="2"/>
          </w:tcPr>
          <w:p w14:paraId="2707E03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Методические пособия, получившие одобрение методического совета методического центра управления образования администрации города Макеевки и рекомендованные к использованию в ДОУ, городе.</w:t>
            </w:r>
          </w:p>
        </w:tc>
      </w:tr>
      <w:tr w14:paraId="2D6CDD5E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4168546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Партерная гимнастика в детском саду. Методическоепособие</w:t>
            </w:r>
          </w:p>
        </w:tc>
        <w:tc>
          <w:tcPr>
            <w:tcW w:w="5354" w:type="dxa"/>
          </w:tcPr>
          <w:p w14:paraId="392B08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 № 110 Копытцова Г.А., Мельник Л.В., - Макеевка, 2018</w:t>
            </w:r>
          </w:p>
        </w:tc>
      </w:tr>
      <w:tr w14:paraId="79D2BADE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03AE31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Летние прогулки  с использованием художественного слова В.А. Сухомлинского для детей дошкольного возраста и детей с нарушениями зрения. Практическое пособие</w:t>
            </w:r>
          </w:p>
        </w:tc>
        <w:tc>
          <w:tcPr>
            <w:tcW w:w="5354" w:type="dxa"/>
          </w:tcPr>
          <w:p w14:paraId="61D6D7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 № 2   Юрова Е.В., Зеленова Т.В., Мироненко О.В. - Макеевка, 2020</w:t>
            </w:r>
          </w:p>
        </w:tc>
      </w:tr>
      <w:tr w14:paraId="65E20D2C">
        <w:tblPrEx>
          <w:tblW w:w="10031" w:type="dxa"/>
          <w:tblInd w:w="0" w:type="dxa"/>
          <w:tblLayout w:type="fixed"/>
        </w:tblPrEx>
        <w:trPr>
          <w:trHeight w:val="348"/>
        </w:trPr>
        <w:tc>
          <w:tcPr>
            <w:tcW w:w="4677" w:type="dxa"/>
          </w:tcPr>
          <w:p w14:paraId="322578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Развивайка. В мире безопасности </w:t>
            </w:r>
          </w:p>
          <w:p w14:paraId="6DF0DB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( 5 частей ). Практическое пособие для детей старшего дошкольного возраста </w:t>
            </w:r>
          </w:p>
        </w:tc>
        <w:tc>
          <w:tcPr>
            <w:tcW w:w="5354" w:type="dxa"/>
          </w:tcPr>
          <w:p w14:paraId="6BB7FF6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 №33 Бондаренко И.В., Кожушко Н.Б., - Макеевка, 2018</w:t>
            </w:r>
          </w:p>
        </w:tc>
      </w:tr>
    </w:tbl>
    <w:p w14:paraId="37984F2D">
      <w:pPr>
        <w:widowControl w:val="0"/>
        <w:shd w:val="clear" w:color="auto" w:fill="auto"/>
        <w:tabs>
          <w:tab w:val="left" w:pos="144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14:paraId="658A795F">
      <w:pPr>
        <w:tabs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479F7811">
      <w:pPr>
        <w:tabs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                Описание кадровых условий реализации Программы</w:t>
      </w:r>
    </w:p>
    <w:p w14:paraId="7FA801D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Реализация Программы в учреждении обеспечивается всеми участниками воспитательно-образовательного процесса.</w:t>
      </w:r>
    </w:p>
    <w:p w14:paraId="7E113A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14:paraId="4209D21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ГКДОУ «Детский сад № 132 г.о. Макеевка» ДНР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</w:t>
      </w:r>
    </w:p>
    <w:p w14:paraId="2342395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14:paraId="7DB6149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25999D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7788A92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0A86688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Режим и распорядок дня</w:t>
      </w:r>
    </w:p>
    <w:p w14:paraId="46DF9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Режим и распорядок дня в ГКДОУ «Детский сад № 132 г.о. Макеевка» ДНР  устанавливаются с учетом:</w:t>
      </w:r>
    </w:p>
    <w:p w14:paraId="3C4B3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требований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СанПиН 1.2.3685-21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(далее – Гигиенические нормативы)</w:t>
      </w:r>
    </w:p>
    <w:p w14:paraId="52EBFF2C">
      <w:pPr>
        <w:pStyle w:val="ListParagraph"/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</w:pPr>
      <w:hyperlink r:id="rId14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  <w14:textFill>
              <w14:solidFill>
                <w14:schemeClr w14:val="hlink"/>
              </w14:solidFill>
            </w14:textFill>
          </w:rPr>
          <w:t>http://publication.pravo.gov.ru/Document/View/0001202102030022</w:t>
        </w:r>
      </w:hyperlink>
    </w:p>
    <w:p w14:paraId="7C30CE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- Санитарных правил СанПиН 2.4.3648-20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«Санитарно- 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2020 г. № 28 (далее – Санитарно-эпидемиологические требования).</w:t>
      </w:r>
    </w:p>
    <w:p w14:paraId="0D26FBBB">
      <w:pPr>
        <w:pStyle w:val="ListParagraph"/>
        <w:spacing w:after="0" w:line="276" w:lineRule="auto"/>
        <w:ind w:left="567" w:firstLine="709"/>
        <w:contextualSpacing/>
        <w:jc w:val="both"/>
        <w:rPr>
          <w:rFonts w:ascii="Calibri" w:eastAsia="Calibri" w:hAnsi="Calibri" w:cs="Times New Roman"/>
          <w:sz w:val="22"/>
          <w:szCs w:val="22"/>
          <w:u w:val="single"/>
          <w:lang w:val="ru-RU" w:eastAsia="en-US" w:bidi="ar-SA"/>
        </w:rPr>
      </w:pPr>
      <w:hyperlink r:id="rId15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  <w14:textFill>
              <w14:solidFill>
                <w14:schemeClr w14:val="hlink"/>
              </w14:solidFill>
            </w14:textFill>
          </w:rPr>
          <w:t>http://publication.pravo.gov.ru/Document/View/0001202012210122</w:t>
        </w:r>
      </w:hyperlink>
    </w:p>
    <w:p w14:paraId="0B781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условий реализации Программы;</w:t>
      </w:r>
    </w:p>
    <w:p w14:paraId="586B2B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потребностей участников образовательных отношений.</w:t>
      </w:r>
    </w:p>
    <w:p w14:paraId="106573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1E2A7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Основными компонентами режима ГКДОУ «Детский сад № 132 г.о. Макеевка» ДНР ,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гигиена, учитывающие физиологические потребности и физические возможности детей определенного возраста. </w:t>
      </w:r>
    </w:p>
    <w:p w14:paraId="6E1881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Режим дня дошкольного учреждения гибкий,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D50B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>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ребенка в течение дня, сочетание умственной и физической нагрузки.</w:t>
      </w:r>
    </w:p>
    <w:p w14:paraId="502053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частично  переносится на прогулку.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учитываются также индивидуальные особенности ребенка (длительность сна, вкусовые предпочтения, характер, темп деятельности и т. д.).</w:t>
      </w:r>
    </w:p>
    <w:p w14:paraId="18F2C4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особенности дошкольников данного возраста</w:t>
      </w:r>
    </w:p>
    <w:p w14:paraId="493599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Режим дня воспитанников детского сада в теплый и холодный период года представлен в таблицах.</w:t>
      </w:r>
    </w:p>
    <w:p w14:paraId="37DC9DE5">
      <w:pPr>
        <w:widowControl w:val="0"/>
        <w:autoSpaceDE w:val="0"/>
        <w:autoSpaceDN w:val="0"/>
        <w:spacing w:after="0" w:line="276" w:lineRule="auto"/>
        <w:ind w:left="212" w:right="249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en-US" w:bidi="ar-SA"/>
        </w:rPr>
        <w:t xml:space="preserve">Режим питания зависит от длительности пребывания детей в детском саду и регулируется СанПиН2.3/2.4.3590-20«Санитарно-эпидемиологическиетребованиякорганизацииобщественногопитаниянаселения»,утвержденнымПостановлениемГлавногогосударственногосанитарноговрачаРоссийскойФедерацииот27октября2020года№32(далее–СанПиНпопитанию) </w:t>
      </w:r>
    </w:p>
    <w:p w14:paraId="2B072871">
      <w:pPr>
        <w:widowControl w:val="0"/>
        <w:autoSpaceDE w:val="0"/>
        <w:autoSpaceDN w:val="0"/>
        <w:spacing w:after="0" w:line="276" w:lineRule="auto"/>
        <w:ind w:right="249" w:firstLine="709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en-US" w:bidi="ar-SA"/>
        </w:rPr>
      </w:pPr>
      <w:hyperlink r:id="rId16" w:history="1">
        <w:r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ru-RU" w:eastAsia="en-US" w:bidi="ar-SA"/>
            <w14:textFill>
              <w14:solidFill>
                <w14:schemeClr w14:val="hlink"/>
              </w14:solidFill>
            </w14:textFill>
          </w:rPr>
          <w:t>http://publication.pravo.gov.ru/Document/View/0001202011120001</w:t>
        </w:r>
      </w:hyperlink>
    </w:p>
    <w:p w14:paraId="6DF62F0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таблицах представлен примерный режим дня для различных возрастных групп</w:t>
      </w:r>
    </w:p>
    <w:p w14:paraId="62EF095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0CDF119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6CB1431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Примерный режим дня (12-часовое пребывание)</w:t>
      </w:r>
    </w:p>
    <w:tbl>
      <w:tblPr>
        <w:tblStyle w:val="TableNormal"/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9"/>
        <w:gridCol w:w="1843"/>
        <w:gridCol w:w="1984"/>
        <w:gridCol w:w="2126"/>
      </w:tblGrid>
      <w:tr w14:paraId="16491298">
        <w:tblPrEx>
          <w:tblW w:w="9612" w:type="dxa"/>
          <w:tblInd w:w="-432" w:type="dxa"/>
        </w:tblPrEx>
        <w:trPr>
          <w:trHeight w:val="1048"/>
        </w:trPr>
        <w:tc>
          <w:tcPr>
            <w:tcW w:w="3659" w:type="dxa"/>
            <w:vAlign w:val="center"/>
          </w:tcPr>
          <w:p w14:paraId="5F0D4A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Режимные моменты</w:t>
            </w:r>
          </w:p>
        </w:tc>
        <w:tc>
          <w:tcPr>
            <w:tcW w:w="1843" w:type="dxa"/>
            <w:vAlign w:val="center"/>
          </w:tcPr>
          <w:p w14:paraId="631F04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Первая младшая группа</w:t>
            </w:r>
          </w:p>
        </w:tc>
        <w:tc>
          <w:tcPr>
            <w:tcW w:w="1984" w:type="dxa"/>
            <w:vAlign w:val="center"/>
          </w:tcPr>
          <w:p w14:paraId="71F35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Вторая младшая группа</w:t>
            </w:r>
          </w:p>
        </w:tc>
        <w:tc>
          <w:tcPr>
            <w:tcW w:w="2126" w:type="dxa"/>
            <w:vAlign w:val="center"/>
          </w:tcPr>
          <w:p w14:paraId="10CA6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Старшая группа</w:t>
            </w:r>
          </w:p>
        </w:tc>
      </w:tr>
      <w:tr w14:paraId="5F7792AE">
        <w:tblPrEx>
          <w:tblW w:w="9612" w:type="dxa"/>
          <w:tblInd w:w="-432" w:type="dxa"/>
        </w:tblPrEx>
        <w:trPr>
          <w:trHeight w:val="415"/>
        </w:trPr>
        <w:tc>
          <w:tcPr>
            <w:tcW w:w="3659" w:type="dxa"/>
          </w:tcPr>
          <w:p w14:paraId="445803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Приход детей в детский сад, самостоятельная деятельность </w:t>
            </w:r>
          </w:p>
        </w:tc>
        <w:tc>
          <w:tcPr>
            <w:tcW w:w="1843" w:type="dxa"/>
            <w:vAlign w:val="center"/>
          </w:tcPr>
          <w:p w14:paraId="73C4D2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6.30–7.50</w:t>
            </w:r>
          </w:p>
          <w:p w14:paraId="38672A3A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199A7D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6.30–7.55</w:t>
            </w:r>
          </w:p>
          <w:p w14:paraId="5BCE96C2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73DB8B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6.30–8.05</w:t>
            </w:r>
          </w:p>
          <w:p w14:paraId="76A4D33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518CAA9">
        <w:tblPrEx>
          <w:tblW w:w="9612" w:type="dxa"/>
          <w:tblInd w:w="-432" w:type="dxa"/>
        </w:tblPrEx>
        <w:trPr>
          <w:trHeight w:val="639"/>
        </w:trPr>
        <w:tc>
          <w:tcPr>
            <w:tcW w:w="3659" w:type="dxa"/>
          </w:tcPr>
          <w:p w14:paraId="68694E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Утренняя гимнастика, свободная игра </w:t>
            </w:r>
          </w:p>
        </w:tc>
        <w:tc>
          <w:tcPr>
            <w:tcW w:w="1843" w:type="dxa"/>
            <w:vAlign w:val="center"/>
          </w:tcPr>
          <w:p w14:paraId="5CEC63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7.50-8.05</w:t>
            </w:r>
          </w:p>
          <w:p w14:paraId="16098C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3985D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7.55-8.10</w:t>
            </w:r>
          </w:p>
          <w:p w14:paraId="479FDEB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0E1247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8.05-8.20</w:t>
            </w:r>
          </w:p>
          <w:p w14:paraId="07C49D7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23E76B9">
        <w:tblPrEx>
          <w:tblW w:w="9612" w:type="dxa"/>
          <w:tblInd w:w="-432" w:type="dxa"/>
        </w:tblPrEx>
        <w:trPr>
          <w:trHeight w:val="639"/>
        </w:trPr>
        <w:tc>
          <w:tcPr>
            <w:tcW w:w="3659" w:type="dxa"/>
          </w:tcPr>
          <w:p w14:paraId="31383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завтраку </w:t>
            </w:r>
          </w:p>
        </w:tc>
        <w:tc>
          <w:tcPr>
            <w:tcW w:w="1843" w:type="dxa"/>
            <w:vAlign w:val="center"/>
          </w:tcPr>
          <w:p w14:paraId="11694F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8.05–8.10</w:t>
            </w:r>
          </w:p>
          <w:p w14:paraId="3BFFB8D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72EA03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8.10–8.20</w:t>
            </w:r>
          </w:p>
          <w:p w14:paraId="6F23168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3B1386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8.20–8.25</w:t>
            </w:r>
          </w:p>
          <w:p w14:paraId="4F1F95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28A97323">
        <w:tblPrEx>
          <w:tblW w:w="9612" w:type="dxa"/>
          <w:tblInd w:w="-432" w:type="dxa"/>
        </w:tblPrEx>
        <w:trPr>
          <w:trHeight w:val="355"/>
        </w:trPr>
        <w:tc>
          <w:tcPr>
            <w:tcW w:w="3659" w:type="dxa"/>
          </w:tcPr>
          <w:p w14:paraId="3C9411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14:paraId="74B834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8.10–8.30</w:t>
            </w:r>
          </w:p>
        </w:tc>
        <w:tc>
          <w:tcPr>
            <w:tcW w:w="1984" w:type="dxa"/>
            <w:vAlign w:val="center"/>
          </w:tcPr>
          <w:p w14:paraId="5E0FC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8.20–8.40</w:t>
            </w:r>
          </w:p>
        </w:tc>
        <w:tc>
          <w:tcPr>
            <w:tcW w:w="2126" w:type="dxa"/>
            <w:vAlign w:val="center"/>
          </w:tcPr>
          <w:p w14:paraId="25DEA9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8.25–8.45</w:t>
            </w:r>
          </w:p>
        </w:tc>
      </w:tr>
      <w:tr w14:paraId="7C5BC288">
        <w:tblPrEx>
          <w:tblW w:w="9612" w:type="dxa"/>
          <w:tblInd w:w="-432" w:type="dxa"/>
        </w:tblPrEx>
        <w:trPr>
          <w:trHeight w:val="1295"/>
        </w:trPr>
        <w:tc>
          <w:tcPr>
            <w:tcW w:w="3659" w:type="dxa"/>
          </w:tcPr>
          <w:p w14:paraId="5E2638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Игры, подготовка к организованной образовательной деятельности </w:t>
            </w:r>
          </w:p>
        </w:tc>
        <w:tc>
          <w:tcPr>
            <w:tcW w:w="1843" w:type="dxa"/>
            <w:vAlign w:val="center"/>
          </w:tcPr>
          <w:p w14:paraId="34E30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8.30–9.00</w:t>
            </w:r>
          </w:p>
          <w:p w14:paraId="7F9656F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4E697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8.40-9.00</w:t>
            </w:r>
          </w:p>
          <w:p w14:paraId="1460EA3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12CBFD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8.45–9.00</w:t>
            </w:r>
          </w:p>
          <w:p w14:paraId="296977AA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1625E81D">
        <w:tblPrEx>
          <w:tblW w:w="9612" w:type="dxa"/>
          <w:tblInd w:w="-432" w:type="dxa"/>
        </w:tblPrEx>
        <w:trPr>
          <w:trHeight w:val="976"/>
        </w:trPr>
        <w:tc>
          <w:tcPr>
            <w:tcW w:w="3659" w:type="dxa"/>
          </w:tcPr>
          <w:p w14:paraId="151769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vAlign w:val="center"/>
          </w:tcPr>
          <w:p w14:paraId="6E5CE9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9.00–9.25</w:t>
            </w:r>
          </w:p>
          <w:p w14:paraId="7B674F1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30E44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9.00–9.40</w:t>
            </w:r>
          </w:p>
          <w:p w14:paraId="11E8E8B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416886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9.00- 10.25</w:t>
            </w:r>
          </w:p>
          <w:p w14:paraId="721F57B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086AAFC">
        <w:tblPrEx>
          <w:tblW w:w="9612" w:type="dxa"/>
          <w:tblInd w:w="-432" w:type="dxa"/>
        </w:tblPrEx>
        <w:trPr>
          <w:trHeight w:val="677"/>
        </w:trPr>
        <w:tc>
          <w:tcPr>
            <w:tcW w:w="3659" w:type="dxa"/>
          </w:tcPr>
          <w:p w14:paraId="3FF49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прогулке, прогулка </w:t>
            </w:r>
          </w:p>
        </w:tc>
        <w:tc>
          <w:tcPr>
            <w:tcW w:w="1843" w:type="dxa"/>
            <w:vAlign w:val="center"/>
          </w:tcPr>
          <w:p w14:paraId="6ECBE9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9.25–11.30</w:t>
            </w:r>
          </w:p>
        </w:tc>
        <w:tc>
          <w:tcPr>
            <w:tcW w:w="1984" w:type="dxa"/>
            <w:vAlign w:val="center"/>
          </w:tcPr>
          <w:p w14:paraId="37113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9.40–12.05</w:t>
            </w:r>
          </w:p>
        </w:tc>
        <w:tc>
          <w:tcPr>
            <w:tcW w:w="2126" w:type="dxa"/>
            <w:vAlign w:val="center"/>
          </w:tcPr>
          <w:p w14:paraId="63F23C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10.25–12.35</w:t>
            </w:r>
          </w:p>
        </w:tc>
      </w:tr>
      <w:tr w14:paraId="21F9DC99">
        <w:tblPrEx>
          <w:tblW w:w="9612" w:type="dxa"/>
          <w:tblInd w:w="-432" w:type="dxa"/>
        </w:tblPrEx>
        <w:trPr>
          <w:trHeight w:val="1615"/>
        </w:trPr>
        <w:tc>
          <w:tcPr>
            <w:tcW w:w="3659" w:type="dxa"/>
          </w:tcPr>
          <w:p w14:paraId="254EE8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1843" w:type="dxa"/>
            <w:vAlign w:val="center"/>
          </w:tcPr>
          <w:p w14:paraId="07A89E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11.30-11.45</w:t>
            </w:r>
          </w:p>
          <w:p w14:paraId="5A51AEB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3D63D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12.05–12.15</w:t>
            </w:r>
          </w:p>
          <w:p w14:paraId="7F9B089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034F55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12.35-12.40</w:t>
            </w:r>
          </w:p>
          <w:p w14:paraId="5AF32042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47CD12A">
        <w:tblPrEx>
          <w:tblW w:w="9612" w:type="dxa"/>
          <w:tblInd w:w="-432" w:type="dxa"/>
        </w:tblPrEx>
        <w:trPr>
          <w:trHeight w:val="625"/>
        </w:trPr>
        <w:tc>
          <w:tcPr>
            <w:tcW w:w="3659" w:type="dxa"/>
          </w:tcPr>
          <w:p w14:paraId="16C46C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14:paraId="5A8183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11.45–12.15</w:t>
            </w:r>
          </w:p>
        </w:tc>
        <w:tc>
          <w:tcPr>
            <w:tcW w:w="1984" w:type="dxa"/>
            <w:vAlign w:val="center"/>
          </w:tcPr>
          <w:p w14:paraId="156DAD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12.15–12.45</w:t>
            </w:r>
          </w:p>
        </w:tc>
        <w:tc>
          <w:tcPr>
            <w:tcW w:w="2126" w:type="dxa"/>
            <w:vAlign w:val="center"/>
          </w:tcPr>
          <w:p w14:paraId="23D0AA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12.40–13.10</w:t>
            </w:r>
          </w:p>
        </w:tc>
      </w:tr>
      <w:tr w14:paraId="780C8494">
        <w:tblPrEx>
          <w:tblW w:w="9612" w:type="dxa"/>
          <w:tblInd w:w="-432" w:type="dxa"/>
        </w:tblPrEx>
        <w:trPr>
          <w:trHeight w:val="691"/>
        </w:trPr>
        <w:tc>
          <w:tcPr>
            <w:tcW w:w="3659" w:type="dxa"/>
          </w:tcPr>
          <w:p w14:paraId="2A412D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ко сну </w:t>
            </w:r>
          </w:p>
        </w:tc>
        <w:tc>
          <w:tcPr>
            <w:tcW w:w="1843" w:type="dxa"/>
            <w:vAlign w:val="center"/>
          </w:tcPr>
          <w:p w14:paraId="0A8D9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12.15-12.20</w:t>
            </w:r>
          </w:p>
        </w:tc>
        <w:tc>
          <w:tcPr>
            <w:tcW w:w="1984" w:type="dxa"/>
            <w:vAlign w:val="center"/>
          </w:tcPr>
          <w:p w14:paraId="09CA4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12.45-12.50</w:t>
            </w:r>
          </w:p>
        </w:tc>
        <w:tc>
          <w:tcPr>
            <w:tcW w:w="2126" w:type="dxa"/>
            <w:vAlign w:val="center"/>
          </w:tcPr>
          <w:p w14:paraId="0D3CE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13.10-13.15</w:t>
            </w:r>
          </w:p>
        </w:tc>
      </w:tr>
      <w:tr w14:paraId="736A9698">
        <w:tblPrEx>
          <w:tblW w:w="9612" w:type="dxa"/>
          <w:tblInd w:w="-432" w:type="dxa"/>
        </w:tblPrEx>
        <w:trPr>
          <w:trHeight w:val="545"/>
        </w:trPr>
        <w:tc>
          <w:tcPr>
            <w:tcW w:w="3659" w:type="dxa"/>
          </w:tcPr>
          <w:p w14:paraId="0E688B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Дневной сон </w:t>
            </w:r>
          </w:p>
        </w:tc>
        <w:tc>
          <w:tcPr>
            <w:tcW w:w="1843" w:type="dxa"/>
            <w:vAlign w:val="center"/>
          </w:tcPr>
          <w:p w14:paraId="363A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12.20–15.00</w:t>
            </w:r>
          </w:p>
        </w:tc>
        <w:tc>
          <w:tcPr>
            <w:tcW w:w="1984" w:type="dxa"/>
            <w:vAlign w:val="center"/>
          </w:tcPr>
          <w:p w14:paraId="40DB83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12.50–15.00</w:t>
            </w:r>
          </w:p>
        </w:tc>
        <w:tc>
          <w:tcPr>
            <w:tcW w:w="2126" w:type="dxa"/>
            <w:vAlign w:val="center"/>
          </w:tcPr>
          <w:p w14:paraId="074270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13.15–15.00</w:t>
            </w:r>
          </w:p>
        </w:tc>
      </w:tr>
      <w:tr w14:paraId="759B9521">
        <w:tblPrEx>
          <w:tblW w:w="9612" w:type="dxa"/>
          <w:tblInd w:w="-432" w:type="dxa"/>
        </w:tblPrEx>
        <w:trPr>
          <w:trHeight w:val="337"/>
        </w:trPr>
        <w:tc>
          <w:tcPr>
            <w:tcW w:w="3659" w:type="dxa"/>
          </w:tcPr>
          <w:p w14:paraId="1ED2C7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Постепенный подъем, закаливающие мероприятия, подготовка к ужину </w:t>
            </w:r>
          </w:p>
        </w:tc>
        <w:tc>
          <w:tcPr>
            <w:tcW w:w="1843" w:type="dxa"/>
            <w:vAlign w:val="center"/>
          </w:tcPr>
          <w:p w14:paraId="70788D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15.-00–15.20</w:t>
            </w:r>
          </w:p>
          <w:p w14:paraId="3770D89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778FF1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15.00–15.20</w:t>
            </w:r>
          </w:p>
          <w:p w14:paraId="78B97912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3DE68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15.00–15.15</w:t>
            </w:r>
          </w:p>
          <w:p w14:paraId="5E57694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1CEE273A">
        <w:tblPrEx>
          <w:tblW w:w="9612" w:type="dxa"/>
          <w:tblInd w:w="-432" w:type="dxa"/>
        </w:tblPrEx>
        <w:trPr>
          <w:trHeight w:val="705"/>
        </w:trPr>
        <w:tc>
          <w:tcPr>
            <w:tcW w:w="3659" w:type="dxa"/>
          </w:tcPr>
          <w:p w14:paraId="697235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Ужин </w:t>
            </w:r>
          </w:p>
        </w:tc>
        <w:tc>
          <w:tcPr>
            <w:tcW w:w="1843" w:type="dxa"/>
            <w:vAlign w:val="center"/>
          </w:tcPr>
          <w:p w14:paraId="757F9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15.20–15.50</w:t>
            </w:r>
          </w:p>
        </w:tc>
        <w:tc>
          <w:tcPr>
            <w:tcW w:w="1984" w:type="dxa"/>
            <w:vAlign w:val="center"/>
          </w:tcPr>
          <w:p w14:paraId="482322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15.20–15.35</w:t>
            </w:r>
          </w:p>
        </w:tc>
        <w:tc>
          <w:tcPr>
            <w:tcW w:w="2126" w:type="dxa"/>
            <w:vAlign w:val="center"/>
          </w:tcPr>
          <w:p w14:paraId="3D3DE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15.15-15.35</w:t>
            </w:r>
          </w:p>
        </w:tc>
      </w:tr>
      <w:tr w14:paraId="339EC164">
        <w:tblPrEx>
          <w:tblW w:w="9612" w:type="dxa"/>
          <w:tblInd w:w="-432" w:type="dxa"/>
        </w:tblPrEx>
        <w:trPr>
          <w:trHeight w:val="976"/>
        </w:trPr>
        <w:tc>
          <w:tcPr>
            <w:tcW w:w="3659" w:type="dxa"/>
          </w:tcPr>
          <w:p w14:paraId="60AFB9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Организованная образовательная деятельность , кружковая деятельность</w:t>
            </w:r>
          </w:p>
        </w:tc>
        <w:tc>
          <w:tcPr>
            <w:tcW w:w="1843" w:type="dxa"/>
            <w:vAlign w:val="center"/>
          </w:tcPr>
          <w:p w14:paraId="08C126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15.55-16.05</w:t>
            </w:r>
          </w:p>
          <w:p w14:paraId="6D7E09F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B477BE2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537709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15.35-16.00</w:t>
            </w:r>
          </w:p>
        </w:tc>
      </w:tr>
      <w:tr w14:paraId="0A4C2596">
        <w:tblPrEx>
          <w:tblW w:w="9612" w:type="dxa"/>
          <w:tblInd w:w="-432" w:type="dxa"/>
        </w:tblPrEx>
        <w:trPr>
          <w:trHeight w:val="697"/>
        </w:trPr>
        <w:tc>
          <w:tcPr>
            <w:tcW w:w="3659" w:type="dxa"/>
          </w:tcPr>
          <w:p w14:paraId="6FD065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прогулке, прогулка </w:t>
            </w:r>
          </w:p>
        </w:tc>
        <w:tc>
          <w:tcPr>
            <w:tcW w:w="1843" w:type="dxa"/>
            <w:vAlign w:val="center"/>
          </w:tcPr>
          <w:p w14:paraId="05A4F4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16.05–17.45</w:t>
            </w:r>
          </w:p>
        </w:tc>
        <w:tc>
          <w:tcPr>
            <w:tcW w:w="1984" w:type="dxa"/>
            <w:vAlign w:val="center"/>
          </w:tcPr>
          <w:p w14:paraId="526AED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15.35-17.45</w:t>
            </w:r>
          </w:p>
        </w:tc>
        <w:tc>
          <w:tcPr>
            <w:tcW w:w="2126" w:type="dxa"/>
            <w:vAlign w:val="center"/>
          </w:tcPr>
          <w:p w14:paraId="60E731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-17.45</w:t>
            </w:r>
          </w:p>
        </w:tc>
      </w:tr>
      <w:tr w14:paraId="4A26DBD0">
        <w:tblPrEx>
          <w:tblW w:w="9612" w:type="dxa"/>
          <w:tblInd w:w="-432" w:type="dxa"/>
        </w:tblPrEx>
        <w:trPr>
          <w:trHeight w:val="1632"/>
        </w:trPr>
        <w:tc>
          <w:tcPr>
            <w:tcW w:w="3659" w:type="dxa"/>
          </w:tcPr>
          <w:p w14:paraId="770585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Возвращение с прогулки, игры, самостоятельная деятельность, уход домой </w:t>
            </w:r>
          </w:p>
        </w:tc>
        <w:tc>
          <w:tcPr>
            <w:tcW w:w="1843" w:type="dxa"/>
            <w:vAlign w:val="center"/>
          </w:tcPr>
          <w:p w14:paraId="73544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17.45–18.30</w:t>
            </w:r>
          </w:p>
          <w:p w14:paraId="3CB0074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062625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17.45–18.30</w:t>
            </w:r>
          </w:p>
        </w:tc>
        <w:tc>
          <w:tcPr>
            <w:tcW w:w="2126" w:type="dxa"/>
            <w:vAlign w:val="center"/>
          </w:tcPr>
          <w:p w14:paraId="662463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17.45–18.30</w:t>
            </w:r>
          </w:p>
          <w:p w14:paraId="62DFC5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14:paraId="735B064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14:paraId="1DAD93B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Особенности организации режимных моментов</w:t>
      </w:r>
    </w:p>
    <w:p w14:paraId="3E3285B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Прием детей, осмотр, игры, утренняя гимнастика (уход)</w:t>
      </w:r>
    </w:p>
    <w:p w14:paraId="00DC13EE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прием детей воспитателем может осуществляться  в группе, приемной или на участке;</w:t>
      </w:r>
    </w:p>
    <w:p w14:paraId="7440BA68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 время утреннего приема обращают внимание на внешний вид детей;</w:t>
      </w:r>
    </w:p>
    <w:p w14:paraId="73F881A3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пришедшие дети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здороваются с воспитателем и другими детьми группы, включаются в игры,  разговаривают при этом негромко, не кричат</w:t>
      </w:r>
    </w:p>
    <w:p w14:paraId="3AC656DA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поручение;</w:t>
      </w:r>
    </w:p>
    <w:p w14:paraId="62345CCA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детей;</w:t>
      </w:r>
    </w:p>
    <w:p w14:paraId="7FF3D7E6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утренний отрезок времени воспитатель проводит гимнастику с детьми;</w:t>
      </w:r>
    </w:p>
    <w:p w14:paraId="1F6097F7">
      <w:pPr>
        <w:pStyle w:val="ListParagraph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вечерней прогулке в присутствии ребенка воспитатель информирует родителей о его достижениях в развитии, успехах в группе,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14:paraId="3E430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Подготовка к завтраку, завтрак (обеду, полднику)</w:t>
      </w:r>
    </w:p>
    <w:p w14:paraId="64A062A3">
      <w:pPr>
        <w:pStyle w:val="ListParagraph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организация умывания проводится постепенно, небольшими группами детей;</w:t>
      </w:r>
    </w:p>
    <w:p w14:paraId="5671FA03">
      <w:pPr>
        <w:pStyle w:val="ListParagraph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воспитатель напоминает детям правила поведения в умывальной комнате;</w:t>
      </w:r>
    </w:p>
    <w:p w14:paraId="49E0A43E">
      <w:pPr>
        <w:pStyle w:val="ListParagraph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обращает внимание и на действия детей - они должны закатать рукава, намыливать руки и выполнять прочие процедуры над раковиной;</w:t>
      </w:r>
    </w:p>
    <w:p w14:paraId="6B09CFD7">
      <w:pPr>
        <w:pStyle w:val="ListParagraph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дети должны знать, что пользоваться можно только своим полотенцем, а после процедуры умывания нужно аккуратно вешать его на свое место;</w:t>
      </w:r>
    </w:p>
    <w:p w14:paraId="5CD378C0">
      <w:pPr>
        <w:pStyle w:val="ListParagraph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 организации завтрака воспитатель обращает внимание детей на то, как накрыты столы к завтраку, дает оценку детям-дежурным;</w:t>
      </w:r>
    </w:p>
    <w:p w14:paraId="4CF02D4A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 следует заставлять детей есть, важно, чтобы они ели с аппетитом;</w:t>
      </w:r>
    </w:p>
    <w:p w14:paraId="47E60D66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процессе еды воспитатель постоянно контролирует осанку детей, мотивирует, чтобы дети съели всю предложенную пищу;</w:t>
      </w:r>
    </w:p>
    <w:p w14:paraId="76F1581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надо учитывать, что дети едят с разной скоростью, поэтому следует предоставлять возможность принимать пищу в своем темпе;</w:t>
      </w:r>
    </w:p>
    <w:p w14:paraId="58074DEB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недопустимо заставлять ребенка сидеть за столом в ожидании еды или после ее приема;</w:t>
      </w:r>
    </w:p>
    <w:p w14:paraId="2239A080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поев, ребенок может поблагодарить и заняться самостоятельными играми.</w:t>
      </w:r>
    </w:p>
    <w:p w14:paraId="778E14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Подготовка к прогулке</w:t>
      </w:r>
    </w:p>
    <w:p w14:paraId="466C611D">
      <w:pPr>
        <w:pStyle w:val="ListParagraph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деятельности;</w:t>
      </w:r>
    </w:p>
    <w:p w14:paraId="279FCD38">
      <w:pPr>
        <w:pStyle w:val="ListParagraph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группах раннего возраста сбор детей на прогулку проводится по подгруппам;</w:t>
      </w:r>
    </w:p>
    <w:p w14:paraId="157E3990">
      <w:pPr>
        <w:pStyle w:val="ListParagraph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шкаф;</w:t>
      </w:r>
    </w:p>
    <w:p w14:paraId="27F6F190">
      <w:pPr>
        <w:pStyle w:val="ListParagraph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воспитатель обращает внимание детей на последовательность одевания, а перед выходом на прогулку на внешний вид детей. </w:t>
      </w:r>
    </w:p>
    <w:p w14:paraId="1BA489A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Организация прогулки.</w:t>
      </w:r>
    </w:p>
    <w:p w14:paraId="5DBE3EC8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прогулку организуют два раза в день: в первую половину дня и во вторую перед уходом домой;</w:t>
      </w:r>
    </w:p>
    <w:p w14:paraId="2A9D1AD1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недопустимо сокращать время прогулок; педагог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 w:bidi="ar-SA"/>
        </w:rPr>
        <w:t xml:space="preserve">должен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обеспечить достаточное пребывание детей на свежем воздухе в соответствии с режимом дня;</w:t>
      </w:r>
    </w:p>
    <w:p w14:paraId="35B2E75A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процессе прогулки воспитатель способствует организации детьми интересной и разнообразной деятельности. </w:t>
      </w:r>
    </w:p>
    <w:p w14:paraId="53C3061B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детей;</w:t>
      </w:r>
    </w:p>
    <w:p w14:paraId="2B15189F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необходимо помнить, что за 30 минут до конца прогулки необходимо перевести детей на более спокойную деятельность;</w:t>
      </w:r>
    </w:p>
    <w:p w14:paraId="6A2B4DC5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перед уходом с прогулки необходимо проконтролировать, чтобы все игрушки дети убрали на место. Дать детям указание на предстоящую деятельность;</w:t>
      </w:r>
    </w:p>
    <w:p w14:paraId="3B4AEBF3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перед входом в детский сад ребята вытирают ноги и приучаются заходить спокойно, не толкаясь, не споря, не мешая друг другу;</w:t>
      </w:r>
    </w:p>
    <w:p w14:paraId="517ACB46">
      <w:pPr>
        <w:pStyle w:val="ListParagraph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раздевалке воспитатель следит за процессом переодевания и прививает детям бережное отношение к вещам и навыки аккуратности.</w:t>
      </w:r>
    </w:p>
    <w:p w14:paraId="08C28DC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</w:p>
    <w:p w14:paraId="020F94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Игры и детские виды деятельности</w:t>
      </w:r>
    </w:p>
    <w:p w14:paraId="2C688F39">
      <w:pPr>
        <w:pStyle w:val="ListParagraph"/>
        <w:numPr>
          <w:ilvl w:val="0"/>
          <w:numId w:val="2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деятельности;</w:t>
      </w:r>
    </w:p>
    <w:p w14:paraId="329EC74F">
      <w:pPr>
        <w:pStyle w:val="ListParagraph"/>
        <w:numPr>
          <w:ilvl w:val="0"/>
          <w:numId w:val="2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 индивидуальной работе с детьми, указывает и тему, и цель, с уточняющими подробностями.</w:t>
      </w:r>
    </w:p>
    <w:p w14:paraId="5B5A7F2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Организованная образовательная деятельность</w:t>
      </w:r>
    </w:p>
    <w:p w14:paraId="02E7BE68">
      <w:pPr>
        <w:pStyle w:val="ListParagraph"/>
        <w:numPr>
          <w:ilvl w:val="0"/>
          <w:numId w:val="2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организованная образовательная деятельность должна органично вытекать из тех видов деятельности, которыми были заняты дети на предыдущем этапе;</w:t>
      </w:r>
    </w:p>
    <w:p w14:paraId="738F5071">
      <w:pPr>
        <w:pStyle w:val="ListParagraph"/>
        <w:numPr>
          <w:ilvl w:val="0"/>
          <w:numId w:val="2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проводится согласно перспективно-календарному плану, в котором указаны задачи.</w:t>
      </w:r>
    </w:p>
    <w:p w14:paraId="095BF6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Подготовка ко сну, дневной сон</w:t>
      </w:r>
    </w:p>
    <w:p w14:paraId="0EBB3C7F">
      <w:pPr>
        <w:pStyle w:val="ListParagraph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момент подготовки детей ко сну обстановка должна быть спокойной, шумные игры исключаются за 30 минут до сна;</w:t>
      </w:r>
    </w:p>
    <w:p w14:paraId="44ABA7F3">
      <w:pPr>
        <w:pStyle w:val="ListParagraph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первыми за обеденный стол садятся дети с ослабленным здоровьем, чтобы затем они первыми ложились в постель;</w:t>
      </w:r>
    </w:p>
    <w:p w14:paraId="69F1B377">
      <w:pPr>
        <w:pStyle w:val="ListParagraph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спальню перед сном проветривают со снижением температуры воздуха в помещении на 3-4 градуса;</w:t>
      </w:r>
    </w:p>
    <w:p w14:paraId="7C0DB5F7">
      <w:pPr>
        <w:pStyle w:val="ListParagraph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во время сна детей присутствие воспитателя в группе обязательно;</w:t>
      </w:r>
    </w:p>
    <w:p w14:paraId="425DAEC4">
      <w:pPr>
        <w:pStyle w:val="ListParagraph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необходимо правильно разбудить детей: дать возможность 5-10 минут полежать, но не задерживать их в постели.</w:t>
      </w:r>
    </w:p>
    <w:p w14:paraId="42DBDE1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При организации режима педагоги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предусматривают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обеспечивают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BED3E14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3BACCA9B">
      <w:pPr>
        <w:widowControl w:val="0"/>
        <w:shd w:val="clear" w:color="auto" w:fill="auto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 xml:space="preserve">Требования и показатели организации образовательного процесса </w:t>
      </w:r>
    </w:p>
    <w:p w14:paraId="5965A6EF">
      <w:pPr>
        <w:widowControl w:val="0"/>
        <w:shd w:val="clear" w:color="auto" w:fill="auto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 xml:space="preserve">                                                    и режима дня.</w:t>
      </w:r>
    </w:p>
    <w:tbl>
      <w:tblPr>
        <w:tblStyle w:val="TableGri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984"/>
        <w:gridCol w:w="3402"/>
      </w:tblGrid>
      <w:tr w14:paraId="24C7F2F6">
        <w:tblPrEx>
          <w:tblW w:w="9639" w:type="dxa"/>
          <w:tblInd w:w="-5" w:type="dxa"/>
        </w:tblPrEx>
        <w:tc>
          <w:tcPr>
            <w:tcW w:w="4253" w:type="dxa"/>
            <w:vAlign w:val="center"/>
          </w:tcPr>
          <w:p w14:paraId="7C928C8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Показатель</w:t>
            </w:r>
          </w:p>
        </w:tc>
        <w:tc>
          <w:tcPr>
            <w:tcW w:w="1984" w:type="dxa"/>
            <w:vAlign w:val="center"/>
          </w:tcPr>
          <w:p w14:paraId="500DCA5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3402" w:type="dxa"/>
            <w:vAlign w:val="center"/>
          </w:tcPr>
          <w:p w14:paraId="60AA4EF3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Норматив</w:t>
            </w:r>
          </w:p>
        </w:tc>
      </w:tr>
      <w:tr w14:paraId="455824DD">
        <w:tblPrEx>
          <w:tblW w:w="9639" w:type="dxa"/>
          <w:tblInd w:w="-5" w:type="dxa"/>
        </w:tblPrEx>
        <w:tc>
          <w:tcPr>
            <w:tcW w:w="9639" w:type="dxa"/>
            <w:gridSpan w:val="3"/>
          </w:tcPr>
          <w:p w14:paraId="4D28899A">
            <w:pPr>
              <w:widowControl w:val="0"/>
              <w:shd w:val="clear" w:color="auto" w:fill="auto"/>
              <w:tabs>
                <w:tab w:val="left" w:pos="152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Требования к организации образовательного процесса</w:t>
            </w:r>
          </w:p>
        </w:tc>
      </w:tr>
      <w:tr w14:paraId="5F345C27">
        <w:tblPrEx>
          <w:tblW w:w="9639" w:type="dxa"/>
          <w:tblInd w:w="-5" w:type="dxa"/>
        </w:tblPrEx>
        <w:tc>
          <w:tcPr>
            <w:tcW w:w="4253" w:type="dxa"/>
          </w:tcPr>
          <w:p w14:paraId="598E1990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Начало занятий не ранее</w:t>
            </w:r>
          </w:p>
        </w:tc>
        <w:tc>
          <w:tcPr>
            <w:tcW w:w="1984" w:type="dxa"/>
          </w:tcPr>
          <w:p w14:paraId="76C7A349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12C0BEDA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8.00</w:t>
            </w:r>
          </w:p>
        </w:tc>
      </w:tr>
      <w:tr w14:paraId="5F9614D0">
        <w:tblPrEx>
          <w:tblW w:w="9639" w:type="dxa"/>
          <w:tblInd w:w="-5" w:type="dxa"/>
        </w:tblPrEx>
        <w:tc>
          <w:tcPr>
            <w:tcW w:w="4253" w:type="dxa"/>
            <w:vAlign w:val="center"/>
          </w:tcPr>
          <w:p w14:paraId="469A398D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14:paraId="2A25147F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557F256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17.00</w:t>
            </w:r>
          </w:p>
        </w:tc>
      </w:tr>
      <w:tr w14:paraId="42741AA1">
        <w:tblPrEx>
          <w:tblW w:w="9639" w:type="dxa"/>
          <w:tblInd w:w="-5" w:type="dxa"/>
        </w:tblPrEx>
        <w:tc>
          <w:tcPr>
            <w:tcW w:w="4253" w:type="dxa"/>
            <w:vMerge w:val="restart"/>
          </w:tcPr>
          <w:p w14:paraId="775322D6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558E23A6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1,5 до 3лет</w:t>
            </w:r>
          </w:p>
        </w:tc>
        <w:tc>
          <w:tcPr>
            <w:tcW w:w="3402" w:type="dxa"/>
            <w:vAlign w:val="bottom"/>
          </w:tcPr>
          <w:p w14:paraId="332F397F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10 минут</w:t>
            </w:r>
          </w:p>
        </w:tc>
      </w:tr>
      <w:tr w14:paraId="7DD3DFB5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047DE0A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3FDE5B3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3 до 4 лет</w:t>
            </w:r>
          </w:p>
        </w:tc>
        <w:tc>
          <w:tcPr>
            <w:tcW w:w="3402" w:type="dxa"/>
          </w:tcPr>
          <w:p w14:paraId="24B9A6B0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15 минут</w:t>
            </w:r>
          </w:p>
        </w:tc>
      </w:tr>
      <w:tr w14:paraId="5BFF95C4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41FCCFF3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0FBEADC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4 до 5 лет</w:t>
            </w:r>
          </w:p>
        </w:tc>
        <w:tc>
          <w:tcPr>
            <w:tcW w:w="3402" w:type="dxa"/>
          </w:tcPr>
          <w:p w14:paraId="7A5809F7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20 минут</w:t>
            </w:r>
          </w:p>
        </w:tc>
      </w:tr>
      <w:tr w14:paraId="5C40AA20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68EB937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B80383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5 до 6 лет</w:t>
            </w:r>
          </w:p>
        </w:tc>
        <w:tc>
          <w:tcPr>
            <w:tcW w:w="3402" w:type="dxa"/>
          </w:tcPr>
          <w:p w14:paraId="5CC9FD7D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25 минут</w:t>
            </w:r>
          </w:p>
        </w:tc>
      </w:tr>
      <w:tr w14:paraId="44DDF76E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1D4A8D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16A8171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6 до 7 лет</w:t>
            </w:r>
          </w:p>
        </w:tc>
        <w:tc>
          <w:tcPr>
            <w:tcW w:w="3402" w:type="dxa"/>
          </w:tcPr>
          <w:p w14:paraId="133C8FD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30 минут</w:t>
            </w:r>
          </w:p>
        </w:tc>
      </w:tr>
      <w:tr w14:paraId="224BB733">
        <w:tblPrEx>
          <w:tblW w:w="9639" w:type="dxa"/>
          <w:tblInd w:w="-5" w:type="dxa"/>
        </w:tblPrEx>
        <w:tc>
          <w:tcPr>
            <w:tcW w:w="4253" w:type="dxa"/>
            <w:vMerge w:val="restart"/>
          </w:tcPr>
          <w:p w14:paraId="29242000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Продолжительность дневной</w:t>
            </w:r>
          </w:p>
          <w:p w14:paraId="18DDEA2D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суммарной образовательной</w:t>
            </w:r>
          </w:p>
          <w:p w14:paraId="47BE9AD7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13523262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14:paraId="0FA8185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20 минут</w:t>
            </w:r>
          </w:p>
        </w:tc>
      </w:tr>
      <w:tr w14:paraId="09375EF6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297BD43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61D2743B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3 до 4 лет</w:t>
            </w:r>
          </w:p>
        </w:tc>
        <w:tc>
          <w:tcPr>
            <w:tcW w:w="3402" w:type="dxa"/>
          </w:tcPr>
          <w:p w14:paraId="0E22DBAB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30 минут</w:t>
            </w:r>
          </w:p>
        </w:tc>
      </w:tr>
      <w:tr w14:paraId="0EECE1C1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36E2F341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73DB9534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4 до 5 лет</w:t>
            </w:r>
          </w:p>
        </w:tc>
        <w:tc>
          <w:tcPr>
            <w:tcW w:w="3402" w:type="dxa"/>
          </w:tcPr>
          <w:p w14:paraId="74120A17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40 минут</w:t>
            </w:r>
          </w:p>
        </w:tc>
      </w:tr>
      <w:tr w14:paraId="1FD5440E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02A12A51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99ECA3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5 до 6 лет</w:t>
            </w:r>
          </w:p>
        </w:tc>
        <w:tc>
          <w:tcPr>
            <w:tcW w:w="3402" w:type="dxa"/>
          </w:tcPr>
          <w:p w14:paraId="1883572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50 минут или 75 минут при организации 1 занятия после дневного сна</w:t>
            </w:r>
          </w:p>
        </w:tc>
      </w:tr>
      <w:tr w14:paraId="15AAFC60">
        <w:tblPrEx>
          <w:tblW w:w="9639" w:type="dxa"/>
          <w:tblInd w:w="-5" w:type="dxa"/>
        </w:tblPrEx>
        <w:tc>
          <w:tcPr>
            <w:tcW w:w="4253" w:type="dxa"/>
            <w:vMerge/>
          </w:tcPr>
          <w:p w14:paraId="046D25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3BE2297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от 6 до 7 лет</w:t>
            </w:r>
          </w:p>
        </w:tc>
        <w:tc>
          <w:tcPr>
            <w:tcW w:w="3402" w:type="dxa"/>
          </w:tcPr>
          <w:p w14:paraId="5BFA154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90 минут</w:t>
            </w:r>
          </w:p>
        </w:tc>
      </w:tr>
      <w:tr w14:paraId="4F871DD3">
        <w:tblPrEx>
          <w:tblW w:w="9639" w:type="dxa"/>
          <w:tblInd w:w="-5" w:type="dxa"/>
        </w:tblPrEx>
        <w:tc>
          <w:tcPr>
            <w:tcW w:w="4253" w:type="dxa"/>
            <w:vAlign w:val="center"/>
          </w:tcPr>
          <w:p w14:paraId="41198C3B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14:paraId="537754D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</w:tcPr>
          <w:p w14:paraId="6D97C439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10 минут</w:t>
            </w:r>
          </w:p>
        </w:tc>
      </w:tr>
      <w:tr w14:paraId="255C621D">
        <w:tblPrEx>
          <w:tblW w:w="9639" w:type="dxa"/>
          <w:tblInd w:w="-5" w:type="dxa"/>
        </w:tblPrEx>
        <w:tc>
          <w:tcPr>
            <w:tcW w:w="4253" w:type="dxa"/>
            <w:vAlign w:val="center"/>
          </w:tcPr>
          <w:p w14:paraId="4D6C30D1">
            <w:pPr>
              <w:widowControl w:val="0"/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14:paraId="51A6DA3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</w:tcPr>
          <w:p w14:paraId="6EB875FA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2-х минут</w:t>
            </w:r>
          </w:p>
        </w:tc>
      </w:tr>
    </w:tbl>
    <w:p w14:paraId="021F5B87">
      <w:pPr>
        <w:widowControl w:val="0"/>
        <w:shd w:val="clear" w:color="auto" w:fill="auto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14:paraId="53E98D23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14:paraId="2489E1B4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режим двигательной активности детей в течение дня организуется с учётом возрастных особенностей и состояния здоровья;</w:t>
      </w:r>
    </w:p>
    <w:p w14:paraId="08423A88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осанки, в том числе, во время письма, рисования и использования электронных средств обучения;</w:t>
      </w:r>
    </w:p>
    <w:p w14:paraId="0C7794C5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14:paraId="1C470767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58BCF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Традиционно в учреждении организовывается проведение праздников: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День знаний;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Новый Год, День защитника Отечества, Международный женский день, День космонавтики, День Победы, День защиты детей,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День России.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выпускной группы – «Выпуск в школу».</w:t>
      </w:r>
    </w:p>
    <w:p w14:paraId="44092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Культурно-досуговые мероприятия: «Осенняя ярмарка», «Зимушка-зима», «Масленица», театрализованные представления по мотивам сказок, физкультурные досуги.</w:t>
      </w:r>
    </w:p>
    <w:p w14:paraId="0FBC3AF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en-US" w:bidi="ar-SA"/>
        </w:rPr>
        <w:t>Примерный перечень основных государственных и народных праздников, памятных дат в календарном плане воспитательной работы в ГКДОУ «Детский сад № 132 г.о. Макеевка»ДНР.</w:t>
      </w:r>
    </w:p>
    <w:p w14:paraId="42FEDD2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ru-RU" w:eastAsia="en-US" w:bidi="ar-SA"/>
        </w:rPr>
      </w:pPr>
    </w:p>
    <w:tbl>
      <w:tblPr>
        <w:tblStyle w:val="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1"/>
      </w:tblGrid>
      <w:tr w14:paraId="5B8F9DF0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6D83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911" w:type="dxa"/>
          </w:tcPr>
          <w:p w14:paraId="7D279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НАИМЕНОВАНИЕ</w:t>
            </w:r>
          </w:p>
        </w:tc>
      </w:tr>
      <w:tr w14:paraId="0BB5254B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1FF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7 -18 января.  </w:t>
            </w:r>
          </w:p>
        </w:tc>
        <w:tc>
          <w:tcPr>
            <w:tcW w:w="6911" w:type="dxa"/>
          </w:tcPr>
          <w:p w14:paraId="2FC75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Святки</w:t>
            </w:r>
          </w:p>
        </w:tc>
      </w:tr>
      <w:tr w14:paraId="6630CE25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0CE7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911" w:type="dxa"/>
          </w:tcPr>
          <w:p w14:paraId="5B528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февраля: Международный день родного языка</w:t>
            </w:r>
          </w:p>
          <w:p w14:paraId="070C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23февраля:День защитника Отечества</w:t>
            </w:r>
          </w:p>
        </w:tc>
      </w:tr>
      <w:tr w14:paraId="547E36DC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6F97A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6911" w:type="dxa"/>
          </w:tcPr>
          <w:p w14:paraId="568AD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8марта:Международныйженский день</w:t>
            </w:r>
          </w:p>
          <w:p w14:paraId="4D14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27марта: Всемирный день театра</w:t>
            </w:r>
          </w:p>
        </w:tc>
      </w:tr>
      <w:tr w14:paraId="3D497439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3B70E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911" w:type="dxa"/>
          </w:tcPr>
          <w:p w14:paraId="7F690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12апреля:День космонавтики</w:t>
            </w:r>
          </w:p>
          <w:p w14:paraId="0269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22апреля: Всемирный день Земли</w:t>
            </w:r>
          </w:p>
          <w:p w14:paraId="3DBEB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30апреля:Деньпожарной охраны</w:t>
            </w:r>
          </w:p>
        </w:tc>
      </w:tr>
      <w:tr w14:paraId="2D4C6A06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3F9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6911" w:type="dxa"/>
          </w:tcPr>
          <w:p w14:paraId="24258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мая: Праздник Весны и Труд</w:t>
            </w:r>
          </w:p>
          <w:p w14:paraId="73C08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9мая: День Победы</w:t>
            </w:r>
          </w:p>
          <w:p w14:paraId="22F2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11мая: День Донецкой Народной Республики</w:t>
            </w:r>
          </w:p>
        </w:tc>
      </w:tr>
      <w:tr w14:paraId="5205CC99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3DB2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6911" w:type="dxa"/>
          </w:tcPr>
          <w:p w14:paraId="4C42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июня: Международный день защиты детей</w:t>
            </w:r>
          </w:p>
          <w:p w14:paraId="0F53C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6июня:День русского языка, день рождения русского поэта Александра Сергеевича Пушкина(1799-1837)</w:t>
            </w:r>
          </w:p>
          <w:p w14:paraId="4544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12июня:ДеньРоссии</w:t>
            </w:r>
          </w:p>
          <w:p w14:paraId="20D9E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22июня:День памяти скорби</w:t>
            </w:r>
          </w:p>
        </w:tc>
      </w:tr>
      <w:tr w14:paraId="790446EF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09B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6911" w:type="dxa"/>
          </w:tcPr>
          <w:p w14:paraId="0275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июля: День семьи, любви и верности</w:t>
            </w:r>
          </w:p>
          <w:p w14:paraId="0818D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</w:p>
        </w:tc>
      </w:tr>
      <w:tr w14:paraId="44A4AD22">
        <w:tblPrEx>
          <w:tblW w:w="0" w:type="auto"/>
          <w:tblInd w:w="0" w:type="dxa"/>
          <w:tblLayout w:type="fixed"/>
        </w:tblPrEx>
        <w:trPr>
          <w:trHeight w:val="521"/>
        </w:trPr>
        <w:tc>
          <w:tcPr>
            <w:tcW w:w="2660" w:type="dxa"/>
          </w:tcPr>
          <w:p w14:paraId="46CC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6911" w:type="dxa"/>
          </w:tcPr>
          <w:p w14:paraId="4C67F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22 августа: День Государственного флага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РФ</w:t>
            </w:r>
          </w:p>
          <w:p w14:paraId="7E76C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5D5B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E4E3D71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64C28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6911" w:type="dxa"/>
          </w:tcPr>
          <w:p w14:paraId="5B0B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1сентября:День знаний</w:t>
            </w:r>
          </w:p>
          <w:p w14:paraId="5B673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сентября: День освобождения Донбасса</w:t>
            </w:r>
          </w:p>
          <w:p w14:paraId="44DEC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 сентября: День воспитателя и всех дошкольных работников</w:t>
            </w:r>
          </w:p>
        </w:tc>
      </w:tr>
      <w:tr w14:paraId="6A623F63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795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911" w:type="dxa"/>
          </w:tcPr>
          <w:p w14:paraId="7D4C9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1октября: Международный день пожилых людей; Международный день музыки</w:t>
            </w:r>
          </w:p>
          <w:p w14:paraId="7521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октября: День учителя</w:t>
            </w:r>
          </w:p>
          <w:p w14:paraId="44E49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 октября: День отца в России</w:t>
            </w:r>
          </w:p>
        </w:tc>
      </w:tr>
      <w:tr w14:paraId="71CB19CC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7A9E9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6911" w:type="dxa"/>
          </w:tcPr>
          <w:p w14:paraId="723A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4ноября: День народного единства</w:t>
            </w:r>
          </w:p>
          <w:p w14:paraId="6450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27ноября: День матери в России</w:t>
            </w:r>
          </w:p>
          <w:p w14:paraId="395EF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30ноября: День Государственного герба РФ</w:t>
            </w:r>
          </w:p>
        </w:tc>
      </w:tr>
      <w:tr w14:paraId="6B30E6AE">
        <w:tblPrEx>
          <w:tblW w:w="0" w:type="auto"/>
          <w:tblInd w:w="0" w:type="dxa"/>
          <w:tblLayout w:type="fixed"/>
        </w:tblPrEx>
        <w:tc>
          <w:tcPr>
            <w:tcW w:w="2660" w:type="dxa"/>
          </w:tcPr>
          <w:p w14:paraId="0A33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911" w:type="dxa"/>
          </w:tcPr>
          <w:p w14:paraId="5ACF7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декабря: День Конституции РФ</w:t>
            </w:r>
          </w:p>
          <w:p w14:paraId="05F18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31декабря: Новый год.</w:t>
            </w:r>
          </w:p>
        </w:tc>
      </w:tr>
    </w:tbl>
    <w:p w14:paraId="15FFD4A5">
      <w:pPr>
        <w:tabs>
          <w:tab w:val="left" w:pos="709"/>
          <w:tab w:val="left" w:pos="993"/>
        </w:tabs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 w:eastAsia="en-US" w:bidi="ar-SA"/>
        </w:rPr>
      </w:pPr>
    </w:p>
    <w:sectPr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num="1" w:space="708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4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0838188"/>
      <w:docPartObj>
        <w:docPartGallery w:val="AutoText"/>
      </w:docPartObj>
    </w:sdtPr>
    <w:sdtContent>
      <w:p w14:paraId="5F1D201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t>23</w: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2390326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0838189"/>
      <w:docPartObj>
        <w:docPartGallery w:val="AutoText"/>
      </w:docPartObj>
    </w:sdtPr>
    <w:sdtContent>
      <w:p w14:paraId="6200605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t xml:space="preserve"> </w:t>
        </w:r>
      </w:p>
    </w:sdtContent>
  </w:sdt>
  <w:p w14:paraId="0BD32C14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8612544"/>
      <w:docPartObj>
        <w:docPartGallery w:val="AutoText"/>
      </w:docPartObj>
    </w:sdtPr>
    <w:sdtContent>
      <w:p w14:paraId="3EF2036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t>58</w: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578270F4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4219138"/>
      <w:docPartObj>
        <w:docPartGallery w:val="AutoText"/>
      </w:docPartObj>
    </w:sdtPr>
    <w:sdtContent>
      <w:p w14:paraId="35788A2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t>24</w:t>
        </w:r>
        <w:r>
          <w:rPr>
            <w:rFonts w:ascii="Calibri" w:eastAsia="Calibri" w:hAnsi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377CE3DD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A0E9E"/>
    <w:multiLevelType w:val="multilevel"/>
    <w:tmpl w:val="055A0E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5DD1"/>
    <w:multiLevelType w:val="multilevel"/>
    <w:tmpl w:val="0A645DD1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2D52FAD"/>
    <w:multiLevelType w:val="multilevel"/>
    <w:tmpl w:val="12D52FA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6325"/>
    <w:multiLevelType w:val="multilevel"/>
    <w:tmpl w:val="1424632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149C"/>
    <w:multiLevelType w:val="multilevel"/>
    <w:tmpl w:val="21D5149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CA3CD3"/>
    <w:multiLevelType w:val="multilevel"/>
    <w:tmpl w:val="27CA3C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42528"/>
    <w:multiLevelType w:val="multilevel"/>
    <w:tmpl w:val="287425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3E88"/>
    <w:multiLevelType w:val="multilevel"/>
    <w:tmpl w:val="30903E8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4E3668"/>
    <w:multiLevelType w:val="multilevel"/>
    <w:tmpl w:val="394E3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73C4B"/>
    <w:multiLevelType w:val="multilevel"/>
    <w:tmpl w:val="39D73C4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D352C"/>
    <w:multiLevelType w:val="multilevel"/>
    <w:tmpl w:val="3E0D35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9CF"/>
    <w:multiLevelType w:val="multilevel"/>
    <w:tmpl w:val="41D679C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8A0413"/>
    <w:multiLevelType w:val="multilevel"/>
    <w:tmpl w:val="458A041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943F1A"/>
    <w:multiLevelType w:val="multilevel"/>
    <w:tmpl w:val="47943F1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265D10"/>
    <w:multiLevelType w:val="multilevel"/>
    <w:tmpl w:val="4D265D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46088"/>
    <w:multiLevelType w:val="multilevel"/>
    <w:tmpl w:val="5144608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05082D"/>
    <w:multiLevelType w:val="multilevel"/>
    <w:tmpl w:val="580508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A42A1"/>
    <w:multiLevelType w:val="multilevel"/>
    <w:tmpl w:val="5C0A42A1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5ED739A8"/>
    <w:multiLevelType w:val="multilevel"/>
    <w:tmpl w:val="5ED73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85D"/>
    <w:multiLevelType w:val="multilevel"/>
    <w:tmpl w:val="6D9A785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EF286A"/>
    <w:multiLevelType w:val="multilevel"/>
    <w:tmpl w:val="78EF2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554E7"/>
    <w:multiLevelType w:val="multilevel"/>
    <w:tmpl w:val="7C7554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7"/>
  </w:num>
  <w:num w:numId="9">
    <w:abstractNumId w:val="12"/>
  </w:num>
  <w:num w:numId="10">
    <w:abstractNumId w:val="19"/>
  </w:num>
  <w:num w:numId="11">
    <w:abstractNumId w:val="18"/>
  </w:num>
  <w:num w:numId="12">
    <w:abstractNumId w:val="2"/>
  </w:num>
  <w:num w:numId="13">
    <w:abstractNumId w:val="17"/>
  </w:num>
  <w:num w:numId="14">
    <w:abstractNumId w:val="1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qFormat/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a0"/>
    <w:uiPriority w:val="1"/>
    <w:qFormat/>
    <w:pPr>
      <w:widowControl w:val="0"/>
      <w:autoSpaceDE w:val="0"/>
      <w:autoSpaceDN w:val="0"/>
      <w:ind w:left="119" w:firstLine="849"/>
      <w:jc w:val="both"/>
    </w:pPr>
    <w:rPr>
      <w:sz w:val="28"/>
      <w:szCs w:val="28"/>
      <w:lang w:val="en-US" w:eastAsia="en-US" w:bidi="ar-SA"/>
    </w:rPr>
  </w:style>
  <w:style w:type="character" w:customStyle="1" w:styleId="a0">
    <w:name w:val="Основной текст Знак"/>
    <w:basedOn w:val="DefaultParagraphFont"/>
    <w:link w:val="BodyText"/>
    <w:uiPriority w:val="1"/>
    <w:qFormat/>
    <w:rPr>
      <w:sz w:val="28"/>
      <w:szCs w:val="28"/>
      <w:lang w:val="en-US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a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1">
    <w:name w:val="Абзац списка Знак"/>
    <w:link w:val="ListParagraph"/>
    <w:uiPriority w:val="34"/>
    <w:qFormat/>
    <w:locked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">
    <w:name w:val="Основной текст (2)"/>
    <w:basedOn w:val="Normal"/>
    <w:link w:val="20"/>
    <w:qFormat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 w:bidi="ar-SA"/>
    </w:rPr>
  </w:style>
  <w:style w:type="character" w:customStyle="1" w:styleId="20">
    <w:name w:val="Основной текст (2)_"/>
    <w:basedOn w:val="DefaultParagraphFont"/>
    <w:link w:val="2"/>
    <w:qFormat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Normal"/>
    <w:link w:val="a2"/>
    <w:qFormat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val="ru-RU" w:eastAsia="en-US" w:bidi="ar-SA"/>
    </w:rPr>
  </w:style>
  <w:style w:type="character" w:customStyle="1" w:styleId="a2">
    <w:name w:val="Основной текст_"/>
    <w:basedOn w:val="DefaultParagraphFont"/>
    <w:link w:val="21"/>
    <w:qFormat/>
    <w:rPr>
      <w:sz w:val="28"/>
      <w:szCs w:val="28"/>
      <w:shd w:val="clear" w:color="auto" w:fill="FFFFFF"/>
    </w:rPr>
  </w:style>
  <w:style w:type="table" w:customStyle="1" w:styleId="1">
    <w:name w:val="Сетка таблицы1"/>
    <w:basedOn w:val="TableNormal"/>
    <w:uiPriority w:val="39"/>
    <w:qFormat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Table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publication.pravo.gov.ru/Document/View/0001202212280044" TargetMode="External" /><Relationship Id="rId11" Type="http://schemas.openxmlformats.org/officeDocument/2006/relationships/hyperlink" Target="http://publication.pravo.gov.ru/Document/View/0001202212280044?ysclid=lfcjtoz0w7901276813" TargetMode="External" /><Relationship Id="rId12" Type="http://schemas.openxmlformats.org/officeDocument/2006/relationships/hyperlink" Target="http://publication.pravo.gov.ru/Document/View/0001202212280044?ysclid=lfcjtoz0w7901276813" TargetMode="External" /><Relationship Id="rId13" Type="http://schemas.openxmlformats.org/officeDocument/2006/relationships/hyperlink" Target="https://old-firo.ranepa.ru/obrazovanie/fgos/95-partsialnye-obrazovatelnye-programmy/491-s-chistim-serdcem" TargetMode="External" /><Relationship Id="rId14" Type="http://schemas.openxmlformats.org/officeDocument/2006/relationships/hyperlink" Target="http://publication.pravo.gov.ru/Document/View/0001202102030022" TargetMode="External" /><Relationship Id="rId15" Type="http://schemas.openxmlformats.org/officeDocument/2006/relationships/hyperlink" Target="http://publication.pravo.gov.ru/Document/View/0001202012210122" TargetMode="External" /><Relationship Id="rId16" Type="http://schemas.openxmlformats.org/officeDocument/2006/relationships/hyperlink" Target="http://publication.pravo.gov.ru/Document/View/0001202011120001" TargetMode="Externa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yperlink" Target="https://edu.sbor.ru/sites/default/files/FZ273_23.pdf" TargetMode="External" /><Relationship Id="rId8" Type="http://schemas.openxmlformats.org/officeDocument/2006/relationships/hyperlink" Target="https://normativ.kontur.ru/document?moduleId=1&amp;documentId=442993" TargetMode="External" /><Relationship Id="rId9" Type="http://schemas.openxmlformats.org/officeDocument/2006/relationships/hyperlink" Target="https://docs.yandex.ru/docs/view?url=ya-disk-public%3A%2F%2FkNnUa7MYP%2BSnJGr16Sp81fS%2FOmOktTr4B49BmqjiBR2aIFdWrmHxJQm2dj58bqHfq%2FJ6bpmRyOJonT3VoXnDag%3D%3D%3A%2F&#1060;&#1054;&#1055;%20&#1044;&#1054;.docx&amp;name=&#1060;&#1054;&#1055;%20&#1044;&#1054;.docx&amp;nosw=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